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CC3" w:rsidRPr="005439F1" w:rsidRDefault="00322CC3" w:rsidP="005439F1">
      <w:pPr>
        <w:pBdr>
          <w:bottom w:val="single" w:sz="4" w:space="1" w:color="800080"/>
        </w:pBdr>
        <w:spacing w:before="120" w:after="0" w:line="240" w:lineRule="auto"/>
        <w:rPr>
          <w:rFonts w:ascii="Lato" w:hAnsi="Lato" w:cs="Lato"/>
          <w:b/>
          <w:bCs/>
          <w:color w:val="800080"/>
          <w:sz w:val="28"/>
          <w:szCs w:val="28"/>
        </w:rPr>
      </w:pPr>
      <w:r w:rsidRPr="005439F1">
        <w:rPr>
          <w:rFonts w:ascii="Lato" w:hAnsi="Lato" w:cs="Lato"/>
          <w:b/>
          <w:bCs/>
          <w:color w:val="800080"/>
          <w:sz w:val="28"/>
          <w:szCs w:val="28"/>
        </w:rPr>
        <w:t>Ciclo Orientado de educación secundaria</w:t>
      </w:r>
    </w:p>
    <w:p w:rsidR="00322CC3" w:rsidRPr="005439F1" w:rsidRDefault="00322CC3" w:rsidP="005439F1">
      <w:pPr>
        <w:pStyle w:val="BodyText"/>
        <w:tabs>
          <w:tab w:val="left" w:pos="6300"/>
        </w:tabs>
        <w:jc w:val="left"/>
        <w:rPr>
          <w:rFonts w:ascii="Lato" w:hAnsi="Lato" w:cs="Lato"/>
          <w:b/>
          <w:bCs/>
          <w:lang w:val="es-AR"/>
        </w:rPr>
      </w:pPr>
    </w:p>
    <w:p w:rsidR="00322CC3" w:rsidRPr="000B58FD" w:rsidRDefault="00322CC3" w:rsidP="000B58FD">
      <w:pPr>
        <w:tabs>
          <w:tab w:val="left" w:pos="6300"/>
        </w:tabs>
        <w:spacing w:before="120" w:after="0" w:line="240" w:lineRule="auto"/>
        <w:ind w:left="540" w:right="1078"/>
        <w:jc w:val="both"/>
        <w:rPr>
          <w:rFonts w:ascii="Lato" w:hAnsi="Lato" w:cs="Lato"/>
          <w:b/>
          <w:bCs/>
          <w:color w:val="800080"/>
        </w:rPr>
      </w:pPr>
      <w:r w:rsidRPr="000B58FD">
        <w:rPr>
          <w:rFonts w:ascii="Lato" w:hAnsi="Lato" w:cs="Lato"/>
          <w:b/>
          <w:bCs/>
          <w:color w:val="800080"/>
        </w:rPr>
        <w:t>¿La cultura hoy es más audiovisual que hace 700 años, o viceversa?</w:t>
      </w:r>
    </w:p>
    <w:p w:rsidR="00322CC3" w:rsidRPr="000B58FD" w:rsidRDefault="00322CC3" w:rsidP="000B58FD">
      <w:pPr>
        <w:tabs>
          <w:tab w:val="left" w:pos="6300"/>
        </w:tabs>
        <w:spacing w:before="120" w:after="0" w:line="240" w:lineRule="auto"/>
        <w:ind w:left="540" w:right="1078"/>
        <w:jc w:val="both"/>
        <w:rPr>
          <w:rFonts w:ascii="Lato" w:hAnsi="Lato" w:cs="Lato"/>
          <w:i/>
          <w:iCs/>
          <w:sz w:val="20"/>
          <w:szCs w:val="20"/>
        </w:rPr>
      </w:pPr>
      <w:r w:rsidRPr="000B58FD">
        <w:rPr>
          <w:rFonts w:ascii="Lato" w:hAnsi="Lato" w:cs="Lato"/>
          <w:i/>
          <w:iCs/>
          <w:sz w:val="20"/>
          <w:szCs w:val="20"/>
        </w:rPr>
        <w:t>El auge de los medios de comunicación electrónicos y de la cultura audiovisual, ¿crean una nueva forma de pensar diferente a la racionalidad del texto escrito?</w:t>
      </w:r>
    </w:p>
    <w:p w:rsidR="00322CC3" w:rsidRPr="000B58FD" w:rsidRDefault="00322CC3" w:rsidP="000B58FD">
      <w:pPr>
        <w:pStyle w:val="BodyText"/>
        <w:tabs>
          <w:tab w:val="left" w:pos="6300"/>
        </w:tabs>
        <w:ind w:left="540" w:right="1078"/>
        <w:rPr>
          <w:rFonts w:ascii="Lato" w:hAnsi="Lato" w:cs="Lato"/>
          <w:sz w:val="20"/>
          <w:szCs w:val="20"/>
          <w:lang w:val="es-AR"/>
        </w:rPr>
      </w:pPr>
      <w:r w:rsidRPr="000B58FD">
        <w:rPr>
          <w:rFonts w:ascii="Lato" w:hAnsi="Lato" w:cs="Lato"/>
          <w:sz w:val="20"/>
          <w:szCs w:val="20"/>
          <w:lang w:val="es-AR"/>
        </w:rPr>
        <w:t xml:space="preserve">Mi idea puede ser provocativa, pero no creo que tengamos en la actualidad una cultura basada en la imagen mayor a la de otras etapas de la humanidad. Tomemos la Edad Media -600 o 700 años atrás- donde tanto la cultura del pueblo como la de las </w:t>
      </w:r>
      <w:r w:rsidRPr="000B58FD">
        <w:rPr>
          <w:rFonts w:ascii="Lato" w:hAnsi="Lato" w:cs="Lato"/>
          <w:i/>
          <w:iCs/>
          <w:sz w:val="20"/>
          <w:szCs w:val="20"/>
          <w:lang w:val="es-AR"/>
        </w:rPr>
        <w:t xml:space="preserve">elites </w:t>
      </w:r>
      <w:r w:rsidRPr="000B58FD">
        <w:rPr>
          <w:rFonts w:ascii="Lato" w:hAnsi="Lato" w:cs="Lato"/>
          <w:sz w:val="20"/>
          <w:szCs w:val="20"/>
          <w:lang w:val="es-AR"/>
        </w:rPr>
        <w:t>tenían un fuerte componente de dibujos religiosos, de íconos, de pinturas. En los rituales públicos y en el folclore que usaban los colores, la danza, la música y la expresión del cuerpo como formas básicas de expresión. Había una mezcla de imagen y de sonido muy importante.</w:t>
      </w:r>
    </w:p>
    <w:p w:rsidR="00322CC3" w:rsidRPr="000B58FD" w:rsidRDefault="00322CC3" w:rsidP="000B58FD">
      <w:pPr>
        <w:tabs>
          <w:tab w:val="left" w:pos="6300"/>
        </w:tabs>
        <w:spacing w:before="120" w:after="0" w:line="240" w:lineRule="auto"/>
        <w:ind w:left="540" w:right="1078"/>
        <w:jc w:val="both"/>
        <w:rPr>
          <w:rFonts w:ascii="Lato" w:hAnsi="Lato" w:cs="Lato"/>
          <w:i/>
          <w:iCs/>
          <w:sz w:val="20"/>
          <w:szCs w:val="20"/>
        </w:rPr>
      </w:pPr>
      <w:r w:rsidRPr="000B58FD">
        <w:rPr>
          <w:rFonts w:ascii="Lato" w:hAnsi="Lato" w:cs="Lato"/>
          <w:i/>
          <w:iCs/>
          <w:sz w:val="20"/>
          <w:szCs w:val="20"/>
        </w:rPr>
        <w:t xml:space="preserve">Hoy la llamaríamos cultura audiovisual. ¿Pero se puede comparar el peso de esas imágenes con las del videoclip, la televisión, el cine, los afiches, los </w:t>
      </w:r>
      <w:r w:rsidRPr="000B58FD">
        <w:rPr>
          <w:rFonts w:ascii="Lato" w:hAnsi="Lato" w:cs="Lato"/>
          <w:sz w:val="20"/>
          <w:szCs w:val="20"/>
        </w:rPr>
        <w:t xml:space="preserve">videogames </w:t>
      </w:r>
      <w:r w:rsidRPr="000B58FD">
        <w:rPr>
          <w:rFonts w:ascii="Lato" w:hAnsi="Lato" w:cs="Lato"/>
          <w:i/>
          <w:iCs/>
          <w:sz w:val="20"/>
          <w:szCs w:val="20"/>
        </w:rPr>
        <w:t>y tantas otras de la época actual?</w:t>
      </w:r>
    </w:p>
    <w:p w:rsidR="00322CC3" w:rsidRPr="000B58FD" w:rsidRDefault="00322CC3" w:rsidP="000B58FD">
      <w:pPr>
        <w:pStyle w:val="BodyText"/>
        <w:tabs>
          <w:tab w:val="left" w:pos="6300"/>
        </w:tabs>
        <w:ind w:left="540" w:right="1078"/>
        <w:rPr>
          <w:rFonts w:ascii="Lato" w:hAnsi="Lato" w:cs="Lato"/>
          <w:sz w:val="20"/>
          <w:szCs w:val="20"/>
          <w:lang w:val="es-AR"/>
        </w:rPr>
      </w:pPr>
      <w:r w:rsidRPr="000B58FD">
        <w:rPr>
          <w:rFonts w:ascii="Lato" w:hAnsi="Lato" w:cs="Lato"/>
          <w:sz w:val="20"/>
          <w:szCs w:val="20"/>
          <w:lang w:val="es-AR"/>
        </w:rPr>
        <w:t>No se trata de comparar sino de ver en qué momento lo visual era el soporte básico de la cultura. Si nosotros estudiamos la historia de la humanidad en grandes etapas, el siglo XX es absolutamente textual aunque pase a ser conocido como la era de la televisión o de la imagen móvil. Sucede que en la antigüedad el libro era propio de un grupo muy reducido y en muchos casos estaba referido a textos religiosos. La mayor parte de la gente no sabía leer ni escribir; su manera de expresión pasaba por la destreza física y por lo que podía construir con las manos. Las imágenes dominaban el espacio cultural: la mayor parte de la gente no podía entender un mensaje</w:t>
      </w:r>
      <w:r>
        <w:rPr>
          <w:rFonts w:ascii="Lato" w:hAnsi="Lato" w:cs="Lato"/>
          <w:sz w:val="20"/>
          <w:szCs w:val="20"/>
          <w:lang w:val="es-AR"/>
        </w:rPr>
        <w:t xml:space="preserve"> </w:t>
      </w:r>
      <w:r w:rsidRPr="000B58FD">
        <w:rPr>
          <w:rFonts w:ascii="Lato" w:hAnsi="Lato" w:cs="Lato"/>
          <w:sz w:val="20"/>
          <w:szCs w:val="20"/>
          <w:lang w:val="es-AR"/>
        </w:rPr>
        <w:t>escrito.</w:t>
      </w:r>
    </w:p>
    <w:p w:rsidR="00322CC3" w:rsidRPr="000B58FD" w:rsidRDefault="00322CC3" w:rsidP="000B58FD">
      <w:pPr>
        <w:tabs>
          <w:tab w:val="left" w:pos="6300"/>
        </w:tabs>
        <w:spacing w:before="120" w:after="0" w:line="240" w:lineRule="auto"/>
        <w:ind w:left="540" w:right="1078"/>
        <w:jc w:val="both"/>
        <w:rPr>
          <w:rFonts w:ascii="Lato" w:hAnsi="Lato" w:cs="Lato"/>
          <w:i/>
          <w:iCs/>
          <w:sz w:val="20"/>
          <w:szCs w:val="20"/>
        </w:rPr>
      </w:pPr>
      <w:r w:rsidRPr="000B58FD">
        <w:rPr>
          <w:rFonts w:ascii="Lato" w:hAnsi="Lato" w:cs="Lato"/>
          <w:i/>
          <w:iCs/>
          <w:sz w:val="20"/>
          <w:szCs w:val="20"/>
        </w:rPr>
        <w:t>Eso también sucede hoy. Hasta los recitales de música, que eran lugares donde tradicionalmente se iba a escuchar, ahora exhiben un despliegue de show de colores tanto o más importante que el sonido.</w:t>
      </w:r>
    </w:p>
    <w:p w:rsidR="00322CC3" w:rsidRPr="000B58FD" w:rsidRDefault="00322CC3" w:rsidP="000B58FD">
      <w:pPr>
        <w:pStyle w:val="BodyText"/>
        <w:tabs>
          <w:tab w:val="left" w:pos="6300"/>
        </w:tabs>
        <w:ind w:left="540" w:right="1078"/>
        <w:rPr>
          <w:rFonts w:ascii="Lato" w:hAnsi="Lato" w:cs="Lato"/>
          <w:sz w:val="20"/>
          <w:szCs w:val="20"/>
          <w:lang w:val="es-AR"/>
        </w:rPr>
      </w:pPr>
      <w:r w:rsidRPr="000B58FD">
        <w:rPr>
          <w:rFonts w:ascii="Lato" w:hAnsi="Lato" w:cs="Lato"/>
          <w:sz w:val="20"/>
          <w:szCs w:val="20"/>
          <w:lang w:val="es-AR"/>
        </w:rPr>
        <w:t>De acuerdo. Pero la mayor parte de la gente que va a ese recital pasó por la escuela, aprendió a leer y a escribir, y diariamente, en su trabajo, o en su vida cotidiana, tiene algún contacto con lo escritural. Es cierto que el punto culminante de la civilización basada en el libro fue la segunda mitad del siglo pasado y duró hasta la Primera Guerra Mundial. En esa época, en los países más desarrollados, ya había bastante gente alfabetizada y crecieron géneros como el folletín –que se publicaba en los diarios-, las novelas rosa, las revistas y los mismos periódicos.</w:t>
      </w:r>
    </w:p>
    <w:p w:rsidR="00322CC3" w:rsidRPr="000B58FD" w:rsidRDefault="00322CC3" w:rsidP="000B58FD">
      <w:pPr>
        <w:pStyle w:val="BodyText"/>
        <w:tabs>
          <w:tab w:val="left" w:pos="6300"/>
        </w:tabs>
        <w:ind w:left="540" w:right="1078"/>
        <w:rPr>
          <w:rFonts w:ascii="Lato" w:hAnsi="Lato" w:cs="Lato"/>
          <w:sz w:val="20"/>
          <w:szCs w:val="20"/>
          <w:lang w:val="es-AR"/>
        </w:rPr>
      </w:pPr>
      <w:r w:rsidRPr="000B58FD">
        <w:rPr>
          <w:rFonts w:ascii="Lato" w:hAnsi="Lato" w:cs="Lato"/>
          <w:sz w:val="20"/>
          <w:szCs w:val="20"/>
          <w:lang w:val="es-AR"/>
        </w:rPr>
        <w:t>Ahora la computadora y los medios audiovisuales limitaron un poco ese proceso pero seguimos ligados al texto escrito como pocas otras veces en la historia.</w:t>
      </w:r>
    </w:p>
    <w:p w:rsidR="00322CC3" w:rsidRPr="000B58FD" w:rsidRDefault="00322CC3" w:rsidP="000B58FD">
      <w:pPr>
        <w:tabs>
          <w:tab w:val="left" w:pos="6300"/>
        </w:tabs>
        <w:spacing w:before="120" w:after="0" w:line="240" w:lineRule="auto"/>
        <w:ind w:left="540" w:right="1078"/>
        <w:jc w:val="both"/>
        <w:rPr>
          <w:rFonts w:ascii="Lato" w:hAnsi="Lato" w:cs="Lato"/>
          <w:i/>
          <w:iCs/>
          <w:sz w:val="20"/>
          <w:szCs w:val="20"/>
        </w:rPr>
      </w:pPr>
      <w:r w:rsidRPr="000B58FD">
        <w:rPr>
          <w:rFonts w:ascii="Lato" w:hAnsi="Lato" w:cs="Lato"/>
          <w:i/>
          <w:iCs/>
          <w:sz w:val="20"/>
          <w:szCs w:val="20"/>
        </w:rPr>
        <w:t>¿Usted cree que la computadora es sólo un nuevo soporte para el texto escrito?</w:t>
      </w:r>
    </w:p>
    <w:p w:rsidR="00322CC3" w:rsidRPr="000B58FD" w:rsidRDefault="00322CC3" w:rsidP="000B58FD">
      <w:pPr>
        <w:pStyle w:val="BodyText"/>
        <w:tabs>
          <w:tab w:val="left" w:pos="6300"/>
        </w:tabs>
        <w:ind w:left="540" w:right="1078"/>
        <w:rPr>
          <w:rFonts w:ascii="Lato" w:hAnsi="Lato" w:cs="Lato"/>
          <w:sz w:val="20"/>
          <w:szCs w:val="20"/>
          <w:lang w:val="es-AR"/>
        </w:rPr>
      </w:pPr>
      <w:r w:rsidRPr="000B58FD">
        <w:rPr>
          <w:rFonts w:ascii="Lato" w:hAnsi="Lato" w:cs="Lato"/>
          <w:sz w:val="20"/>
          <w:szCs w:val="20"/>
          <w:lang w:val="es-AR"/>
        </w:rPr>
        <w:t>Un poco sí. Pero no diría “es sólo un soporte”, porque reconozco que el texto cambia cuando deja de estar impreso en papel y se convierte en letras dentro de una computadora […]. Tengamos en cuenta que los procesadores de texto, el fax o el correo electrónico son formatos computarizados que se pensaron para transmitir palabras, no imágenes.</w:t>
      </w:r>
    </w:p>
    <w:p w:rsidR="00322CC3" w:rsidRPr="000B58FD" w:rsidRDefault="00322CC3" w:rsidP="000B58FD">
      <w:pPr>
        <w:pStyle w:val="BodyText"/>
        <w:tabs>
          <w:tab w:val="left" w:pos="6300"/>
        </w:tabs>
        <w:ind w:left="540" w:right="1078"/>
        <w:rPr>
          <w:rFonts w:ascii="Lato" w:hAnsi="Lato" w:cs="Lato"/>
          <w:sz w:val="20"/>
          <w:szCs w:val="20"/>
          <w:lang w:val="es-AR"/>
        </w:rPr>
      </w:pPr>
      <w:r w:rsidRPr="000B58FD">
        <w:rPr>
          <w:rFonts w:ascii="Lato" w:hAnsi="Lato" w:cs="Lato"/>
          <w:sz w:val="20"/>
          <w:szCs w:val="20"/>
          <w:lang w:val="es-AR"/>
        </w:rPr>
        <w:t>[…]</w:t>
      </w:r>
    </w:p>
    <w:p w:rsidR="00322CC3" w:rsidRPr="000B58FD" w:rsidRDefault="00322CC3" w:rsidP="000B58FD">
      <w:pPr>
        <w:tabs>
          <w:tab w:val="left" w:pos="6300"/>
        </w:tabs>
        <w:spacing w:before="120" w:after="0" w:line="240" w:lineRule="auto"/>
        <w:ind w:left="540" w:right="1078"/>
        <w:jc w:val="both"/>
        <w:rPr>
          <w:rFonts w:ascii="Lato" w:hAnsi="Lato" w:cs="Lato"/>
          <w:i/>
          <w:iCs/>
          <w:sz w:val="20"/>
          <w:szCs w:val="20"/>
        </w:rPr>
      </w:pPr>
      <w:r w:rsidRPr="000B58FD">
        <w:rPr>
          <w:rFonts w:ascii="Lato" w:hAnsi="Lato" w:cs="Lato"/>
          <w:i/>
          <w:iCs/>
          <w:sz w:val="20"/>
          <w:szCs w:val="20"/>
        </w:rPr>
        <w:t>Me llama la atención que el libro consiguiera que parte del momento de descanso fuera dedicado al análisis de las ideas de otros. ¿Cómo era el tiempo libre antes de la imprenta?</w:t>
      </w:r>
    </w:p>
    <w:p w:rsidR="00322CC3" w:rsidRPr="000B58FD" w:rsidRDefault="00322CC3" w:rsidP="000B58FD">
      <w:pPr>
        <w:pStyle w:val="BodyText"/>
        <w:tabs>
          <w:tab w:val="left" w:pos="6300"/>
        </w:tabs>
        <w:ind w:left="540" w:right="1078"/>
        <w:rPr>
          <w:rFonts w:ascii="Lato" w:hAnsi="Lato" w:cs="Lato"/>
          <w:sz w:val="20"/>
          <w:szCs w:val="20"/>
          <w:lang w:val="es-AR"/>
        </w:rPr>
      </w:pPr>
      <w:r w:rsidRPr="000B58FD">
        <w:rPr>
          <w:rFonts w:ascii="Lato" w:hAnsi="Lato" w:cs="Lato"/>
          <w:sz w:val="20"/>
          <w:szCs w:val="20"/>
          <w:lang w:val="es-AR"/>
        </w:rPr>
        <w:t>Estaba relacionado con lo físico. Tenían mucha importancia las danzas rituales, las fiestas religiosas, las peregrinaciones, las gestas que implicaran un gran esfuerzo. En un principio, el libro no se opone a este tipo</w:t>
      </w:r>
    </w:p>
    <w:p w:rsidR="00322CC3" w:rsidRPr="000B58FD" w:rsidRDefault="00322CC3" w:rsidP="000B58FD">
      <w:pPr>
        <w:spacing w:before="120" w:after="0" w:line="240" w:lineRule="auto"/>
        <w:ind w:left="540" w:right="1078"/>
        <w:rPr>
          <w:rFonts w:ascii="Lato" w:hAnsi="Lato" w:cs="Lato"/>
          <w:sz w:val="20"/>
          <w:szCs w:val="20"/>
        </w:rPr>
        <w:sectPr w:rsidR="00322CC3" w:rsidRPr="000B58FD" w:rsidSect="005439F1">
          <w:headerReference w:type="default" r:id="rId7"/>
          <w:footerReference w:type="default" r:id="rId8"/>
          <w:pgSz w:w="11910" w:h="16840" w:code="9"/>
          <w:pgMar w:top="1418" w:right="1134" w:bottom="1134" w:left="1418" w:header="0" w:footer="991" w:gutter="0"/>
          <w:cols w:space="720"/>
        </w:sectPr>
      </w:pPr>
    </w:p>
    <w:p w:rsidR="00322CC3" w:rsidRPr="000B58FD" w:rsidRDefault="00322CC3" w:rsidP="000B58FD">
      <w:pPr>
        <w:pStyle w:val="BodyText"/>
        <w:ind w:left="540" w:right="1078"/>
        <w:rPr>
          <w:rFonts w:ascii="Lato" w:hAnsi="Lato" w:cs="Lato"/>
          <w:sz w:val="20"/>
          <w:szCs w:val="20"/>
          <w:lang w:val="es-AR"/>
        </w:rPr>
      </w:pPr>
      <w:r w:rsidRPr="000B58FD">
        <w:rPr>
          <w:rFonts w:ascii="Lato" w:hAnsi="Lato" w:cs="Lato"/>
          <w:sz w:val="20"/>
          <w:szCs w:val="20"/>
          <w:lang w:val="es-AR"/>
        </w:rPr>
        <w:t>de tradiciones, más aún, las apoya a través de una serie de folletines que se imprimían y que eran leídos en distintos pueblos sobre las fiestas más importantes de la zona. Con el tiempo, se formaron lugares de reunión para lectura en voz alta, ya que en los siglos XVI y XVII aún había mucho analfabetismo.</w:t>
      </w:r>
    </w:p>
    <w:p w:rsidR="00322CC3" w:rsidRPr="000B58FD" w:rsidRDefault="00322CC3" w:rsidP="000B58FD">
      <w:pPr>
        <w:spacing w:before="120" w:after="0" w:line="240" w:lineRule="auto"/>
        <w:ind w:left="540" w:right="1078"/>
        <w:jc w:val="both"/>
        <w:rPr>
          <w:rFonts w:ascii="Lato" w:hAnsi="Lato" w:cs="Lato"/>
          <w:i/>
          <w:iCs/>
          <w:sz w:val="20"/>
          <w:szCs w:val="20"/>
        </w:rPr>
      </w:pPr>
      <w:r w:rsidRPr="000B58FD">
        <w:rPr>
          <w:rFonts w:ascii="Lato" w:hAnsi="Lato" w:cs="Lato"/>
          <w:i/>
          <w:iCs/>
          <w:sz w:val="20"/>
          <w:szCs w:val="20"/>
        </w:rPr>
        <w:t>¿El libro hizo que la gente se expresara menos a través del cuerpo y empezara a debatir ideas?</w:t>
      </w:r>
    </w:p>
    <w:p w:rsidR="00322CC3" w:rsidRPr="000B58FD" w:rsidRDefault="00322CC3" w:rsidP="000B58FD">
      <w:pPr>
        <w:pStyle w:val="BodyText"/>
        <w:ind w:left="540" w:right="1078"/>
        <w:rPr>
          <w:rFonts w:ascii="Lato" w:hAnsi="Lato" w:cs="Lato"/>
          <w:sz w:val="20"/>
          <w:szCs w:val="20"/>
          <w:lang w:val="es-AR"/>
        </w:rPr>
      </w:pPr>
      <w:r w:rsidRPr="000B58FD">
        <w:rPr>
          <w:rFonts w:ascii="Lato" w:hAnsi="Lato" w:cs="Lato"/>
          <w:sz w:val="20"/>
          <w:szCs w:val="20"/>
          <w:lang w:val="es-AR"/>
        </w:rPr>
        <w:t>Claro, se empezó a privilegiar el hecho de escuchar, de entretenerse a través de las baladas o de las prosas que algunos señores iban vendiendo o declamando por las calles. Pero el cambio no fue exclusivamente a causa del surgimiento del libro. Las iglesias reformistas, muy puritanas, veían con desconfianza los excesos corporales: tenían miedo de que desembocaran en una sexualidad libre.</w:t>
      </w:r>
    </w:p>
    <w:p w:rsidR="00322CC3" w:rsidRPr="000B58FD" w:rsidRDefault="00322CC3" w:rsidP="000B58FD">
      <w:pPr>
        <w:pStyle w:val="BodyText"/>
        <w:ind w:left="540" w:right="1078"/>
        <w:rPr>
          <w:rFonts w:ascii="Lato" w:hAnsi="Lato" w:cs="Lato"/>
          <w:sz w:val="20"/>
          <w:szCs w:val="20"/>
          <w:lang w:val="es-AR"/>
        </w:rPr>
      </w:pPr>
      <w:r w:rsidRPr="000B58FD">
        <w:rPr>
          <w:rFonts w:ascii="Lato" w:hAnsi="Lato" w:cs="Lato"/>
          <w:sz w:val="20"/>
          <w:szCs w:val="20"/>
          <w:lang w:val="es-AR"/>
        </w:rPr>
        <w:t>[…]</w:t>
      </w:r>
    </w:p>
    <w:p w:rsidR="00322CC3" w:rsidRPr="000B58FD" w:rsidRDefault="00322CC3" w:rsidP="000B58FD">
      <w:pPr>
        <w:spacing w:before="120" w:after="0" w:line="240" w:lineRule="auto"/>
        <w:ind w:left="540" w:right="1078"/>
        <w:jc w:val="both"/>
        <w:rPr>
          <w:rFonts w:ascii="Lato" w:hAnsi="Lato" w:cs="Lato"/>
          <w:i/>
          <w:iCs/>
          <w:sz w:val="20"/>
          <w:szCs w:val="20"/>
        </w:rPr>
      </w:pPr>
      <w:r w:rsidRPr="000B58FD">
        <w:rPr>
          <w:rFonts w:ascii="Lato" w:hAnsi="Lato" w:cs="Lato"/>
          <w:i/>
          <w:iCs/>
          <w:sz w:val="20"/>
          <w:szCs w:val="20"/>
        </w:rPr>
        <w:t>¿Por qué se perdió la tradición de la lectura social, compartida?</w:t>
      </w:r>
    </w:p>
    <w:p w:rsidR="00322CC3" w:rsidRPr="000B58FD" w:rsidRDefault="00322CC3" w:rsidP="000B58FD">
      <w:pPr>
        <w:pStyle w:val="BodyText"/>
        <w:ind w:left="540" w:right="1078"/>
        <w:rPr>
          <w:rFonts w:ascii="Lato" w:hAnsi="Lato" w:cs="Lato"/>
          <w:sz w:val="20"/>
          <w:szCs w:val="20"/>
          <w:lang w:val="es-AR"/>
        </w:rPr>
      </w:pPr>
      <w:r w:rsidRPr="000B58FD">
        <w:rPr>
          <w:rFonts w:ascii="Lato" w:hAnsi="Lato" w:cs="Lato"/>
          <w:sz w:val="20"/>
          <w:szCs w:val="20"/>
          <w:lang w:val="es-AR"/>
        </w:rPr>
        <w:t>El desarrollo de la escolaridad fue el factor fundamental. En el siglo XIX, si bien ya había una alfabetización creciente en muchos países, mucha gente no dominaba la habilidad de la lectura con solvencia o era directamente analfabeta. Con el siglo XX empieza una escuela masiva que permite a cada persona manejar la herramienta de la lectura. Así, todo el mundo pudo empezar a apropiarse del texto escrito sin necesidad de intermediación y se restringieron los ámbitos de lectura</w:t>
      </w:r>
      <w:r>
        <w:rPr>
          <w:rFonts w:ascii="Lato" w:hAnsi="Lato" w:cs="Lato"/>
          <w:sz w:val="20"/>
          <w:szCs w:val="20"/>
          <w:lang w:val="es-AR"/>
        </w:rPr>
        <w:t xml:space="preserve"> </w:t>
      </w:r>
      <w:r w:rsidRPr="000B58FD">
        <w:rPr>
          <w:rFonts w:ascii="Lato" w:hAnsi="Lato" w:cs="Lato"/>
          <w:sz w:val="20"/>
          <w:szCs w:val="20"/>
          <w:lang w:val="es-AR"/>
        </w:rPr>
        <w:t>compartida.</w:t>
      </w:r>
    </w:p>
    <w:p w:rsidR="00322CC3" w:rsidRPr="000B58FD" w:rsidRDefault="00322CC3" w:rsidP="000B58FD">
      <w:pPr>
        <w:pStyle w:val="BodyText"/>
        <w:ind w:left="540" w:right="1078"/>
        <w:rPr>
          <w:rFonts w:ascii="Lato" w:hAnsi="Lato" w:cs="Lato"/>
          <w:b/>
          <w:bCs/>
          <w:sz w:val="20"/>
          <w:szCs w:val="20"/>
          <w:lang w:val="es-AR"/>
        </w:rPr>
      </w:pPr>
      <w:r w:rsidRPr="000B58FD">
        <w:rPr>
          <w:rFonts w:ascii="Lato" w:hAnsi="Lato" w:cs="Lato"/>
          <w:b/>
          <w:bCs/>
          <w:sz w:val="20"/>
          <w:szCs w:val="20"/>
          <w:lang w:val="es-AR"/>
        </w:rPr>
        <w:t xml:space="preserve">Fuente: </w:t>
      </w:r>
      <w:r w:rsidRPr="000B58FD">
        <w:rPr>
          <w:rFonts w:ascii="Lato" w:hAnsi="Lato" w:cs="Lato"/>
          <w:b/>
          <w:bCs/>
          <w:i/>
          <w:iCs/>
          <w:sz w:val="20"/>
          <w:szCs w:val="20"/>
          <w:lang w:val="es-AR"/>
        </w:rPr>
        <w:t>Clarín</w:t>
      </w:r>
      <w:r w:rsidRPr="000B58FD">
        <w:rPr>
          <w:rFonts w:ascii="Lato" w:hAnsi="Lato" w:cs="Lato"/>
          <w:b/>
          <w:bCs/>
          <w:sz w:val="20"/>
          <w:szCs w:val="20"/>
          <w:lang w:val="es-AR"/>
        </w:rPr>
        <w:t>, 30 de julio de 1995. Fragmentos de la entrevista realizada por Daniel Ullanovsky Sack al historiador francés Roger Chartier.</w:t>
      </w:r>
    </w:p>
    <w:p w:rsidR="00322CC3" w:rsidRPr="005439F1" w:rsidRDefault="00322CC3" w:rsidP="005439F1">
      <w:pPr>
        <w:pStyle w:val="BodyText"/>
        <w:jc w:val="left"/>
        <w:rPr>
          <w:rFonts w:ascii="Lato" w:hAnsi="Lato" w:cs="Lato"/>
          <w:lang w:val="es-AR"/>
        </w:rPr>
      </w:pPr>
    </w:p>
    <w:p w:rsidR="00322CC3" w:rsidRPr="005439F1" w:rsidRDefault="00322CC3" w:rsidP="005439F1">
      <w:pPr>
        <w:pStyle w:val="BodyText"/>
        <w:jc w:val="left"/>
        <w:rPr>
          <w:rFonts w:ascii="Lato" w:hAnsi="Lato" w:cs="Lato"/>
          <w:lang w:val="es-AR"/>
        </w:rPr>
      </w:pPr>
    </w:p>
    <w:p w:rsidR="00322CC3" w:rsidRPr="005439F1" w:rsidRDefault="00322CC3" w:rsidP="005439F1">
      <w:pPr>
        <w:pStyle w:val="Heading1"/>
        <w:jc w:val="left"/>
        <w:rPr>
          <w:rFonts w:ascii="Lato" w:hAnsi="Lato" w:cs="Lato"/>
          <w:color w:val="800080"/>
          <w:lang w:val="es-AR"/>
        </w:rPr>
      </w:pPr>
      <w:bookmarkStart w:id="0" w:name="_bookmark6"/>
      <w:bookmarkEnd w:id="0"/>
      <w:r w:rsidRPr="005439F1">
        <w:rPr>
          <w:rFonts w:ascii="Lato" w:hAnsi="Lato" w:cs="Lato"/>
          <w:color w:val="800080"/>
          <w:lang w:val="es-AR"/>
        </w:rPr>
        <w:t>Sugerencia de actividades para promover la comprensión lectora</w:t>
      </w:r>
    </w:p>
    <w:p w:rsidR="00322CC3" w:rsidRPr="005439F1" w:rsidRDefault="00322CC3" w:rsidP="005439F1">
      <w:pPr>
        <w:pStyle w:val="BodyText"/>
        <w:ind w:left="220"/>
        <w:jc w:val="left"/>
        <w:rPr>
          <w:rFonts w:ascii="Lato" w:hAnsi="Lato" w:cs="Lato"/>
          <w:lang w:val="es-AR"/>
        </w:rPr>
      </w:pPr>
      <w:r w:rsidRPr="005439F1">
        <w:rPr>
          <w:rFonts w:ascii="Lato" w:hAnsi="Lato" w:cs="Lato"/>
          <w:lang w:val="es-AR"/>
        </w:rPr>
        <w:t>Una vez que leyeron el texto anterior, se propone la lectura del siguiente texto:</w:t>
      </w:r>
    </w:p>
    <w:p w:rsidR="00322CC3" w:rsidRPr="005439F1" w:rsidRDefault="00322CC3" w:rsidP="005439F1">
      <w:pPr>
        <w:pStyle w:val="BodyText"/>
        <w:jc w:val="left"/>
        <w:rPr>
          <w:rFonts w:ascii="Lato" w:hAnsi="Lato" w:cs="Lato"/>
          <w:lang w:val="es-AR"/>
        </w:rPr>
      </w:pPr>
    </w:p>
    <w:p w:rsidR="00322CC3" w:rsidRDefault="00322CC3" w:rsidP="005439F1">
      <w:pPr>
        <w:pStyle w:val="BodyText"/>
        <w:spacing w:before="119"/>
        <w:ind w:left="103"/>
        <w:rPr>
          <w:rFonts w:ascii="Lato" w:hAnsi="Lato" w:cs="Lato"/>
          <w:lang w:val="es-AR"/>
        </w:rPr>
      </w:pPr>
      <w:r w:rsidRPr="00AB7CB6">
        <w:rPr>
          <w:rFonts w:ascii="Lato" w:hAnsi="Lato" w:cs="Lato"/>
          <w:b/>
          <w:bCs/>
          <w:color w:val="800080"/>
          <w:lang w:val="es-AR"/>
        </w:rPr>
        <w:t>Situación inicial</w:t>
      </w:r>
      <w:r w:rsidRPr="00AB7CB6">
        <w:rPr>
          <w:rFonts w:ascii="Lato" w:hAnsi="Lato" w:cs="Lato"/>
          <w:color w:val="800080"/>
          <w:lang w:val="es-AR"/>
        </w:rPr>
        <w:t>:</w:t>
      </w:r>
    </w:p>
    <w:p w:rsidR="00322CC3" w:rsidRPr="00AB7CB6" w:rsidRDefault="00322CC3" w:rsidP="00AB7CB6">
      <w:pPr>
        <w:pStyle w:val="BodyText"/>
        <w:pBdr>
          <w:top w:val="single" w:sz="4" w:space="1" w:color="auto"/>
          <w:left w:val="single" w:sz="4" w:space="4" w:color="auto"/>
          <w:bottom w:val="single" w:sz="4" w:space="1" w:color="auto"/>
          <w:right w:val="single" w:sz="4" w:space="4" w:color="auto"/>
        </w:pBdr>
        <w:spacing w:before="119"/>
        <w:ind w:left="540" w:right="358"/>
        <w:rPr>
          <w:rFonts w:ascii="Lato" w:hAnsi="Lato" w:cs="Lato"/>
          <w:i/>
          <w:iCs/>
          <w:lang w:val="es-AR"/>
        </w:rPr>
      </w:pPr>
      <w:r w:rsidRPr="00AB7CB6">
        <w:rPr>
          <w:rFonts w:ascii="Lato" w:hAnsi="Lato" w:cs="Lato"/>
          <w:i/>
          <w:iCs/>
          <w:lang w:val="es-AR"/>
        </w:rPr>
        <w:t>Un docente de Tecnología que se propone trabajar sobre las distintas formas de comunicación acuerda con el docente de Historia, que está trabajando las características de la sociedad actual, trabajar en  sus clases el texto de referencia. Para ello, organizan/ planifican las siguientes actividades secuenciadas para enseñar a comprender lo que se lee y a escribir para dar cuenta de esa comprensión.</w:t>
      </w:r>
    </w:p>
    <w:p w:rsidR="00322CC3" w:rsidRPr="00AB7CB6" w:rsidRDefault="00322CC3" w:rsidP="00AB7CB6">
      <w:pPr>
        <w:pStyle w:val="BodyText"/>
        <w:pBdr>
          <w:top w:val="single" w:sz="4" w:space="1" w:color="auto"/>
          <w:left w:val="single" w:sz="4" w:space="4" w:color="auto"/>
          <w:bottom w:val="single" w:sz="4" w:space="1" w:color="auto"/>
          <w:right w:val="single" w:sz="4" w:space="4" w:color="auto"/>
        </w:pBdr>
        <w:ind w:left="540" w:right="358"/>
        <w:rPr>
          <w:rFonts w:ascii="Lato" w:hAnsi="Lato" w:cs="Lato"/>
          <w:i/>
          <w:iCs/>
          <w:lang w:val="es-AR"/>
        </w:rPr>
      </w:pPr>
      <w:r w:rsidRPr="00AB7CB6">
        <w:rPr>
          <w:rFonts w:ascii="Lato" w:hAnsi="Lato" w:cs="Lato"/>
          <w:i/>
          <w:iCs/>
          <w:lang w:val="es-AR"/>
        </w:rPr>
        <w:t>El profesor dice que con el texto que acabamos de leer realiza con los estudiantes del Ciclo Orientado de la escuela secundaria, en varias clases, las siguientes actividades para enseñar a comprender lo que se lee y a escribir para dar cuenta de esa comprensión.</w:t>
      </w:r>
    </w:p>
    <w:p w:rsidR="00322CC3" w:rsidRPr="005439F1" w:rsidRDefault="00322CC3" w:rsidP="005439F1">
      <w:pPr>
        <w:pStyle w:val="BodyText"/>
        <w:ind w:left="103"/>
        <w:rPr>
          <w:rFonts w:ascii="Lato" w:hAnsi="Lato" w:cs="Lato"/>
          <w:lang w:val="es-AR"/>
        </w:rPr>
      </w:pPr>
    </w:p>
    <w:p w:rsidR="00322CC3" w:rsidRDefault="00322CC3" w:rsidP="005439F1">
      <w:pPr>
        <w:spacing w:before="120"/>
        <w:ind w:left="103"/>
        <w:jc w:val="both"/>
        <w:rPr>
          <w:rFonts w:ascii="Lato" w:hAnsi="Lato" w:cs="Lato"/>
          <w:b/>
          <w:bCs/>
          <w:color w:val="800080"/>
        </w:rPr>
      </w:pPr>
      <w:r w:rsidRPr="00AB7CB6">
        <w:rPr>
          <w:rFonts w:ascii="Lato" w:hAnsi="Lato" w:cs="Lato"/>
          <w:b/>
          <w:bCs/>
          <w:color w:val="800080"/>
        </w:rPr>
        <w:t xml:space="preserve">Momento de preparación para la lectura: </w:t>
      </w:r>
    </w:p>
    <w:p w:rsidR="00322CC3" w:rsidRPr="00AB7CB6" w:rsidRDefault="00322CC3" w:rsidP="005439F1">
      <w:pPr>
        <w:spacing w:before="120"/>
        <w:ind w:left="103"/>
        <w:jc w:val="both"/>
        <w:rPr>
          <w:rFonts w:ascii="Lato" w:hAnsi="Lato" w:cs="Lato"/>
          <w:b/>
          <w:bCs/>
        </w:rPr>
      </w:pPr>
      <w:r w:rsidRPr="00AB7CB6">
        <w:rPr>
          <w:rFonts w:ascii="Lato" w:hAnsi="Lato" w:cs="Lato"/>
          <w:b/>
          <w:bCs/>
        </w:rPr>
        <w:t>Presentación del tema sobre el que trata el texto (sin entregar aún el texto al alumno)</w:t>
      </w:r>
    </w:p>
    <w:p w:rsidR="00322CC3" w:rsidRPr="005439F1" w:rsidRDefault="00322CC3" w:rsidP="005439F1">
      <w:pPr>
        <w:pStyle w:val="ListParagraph"/>
        <w:numPr>
          <w:ilvl w:val="0"/>
          <w:numId w:val="2"/>
        </w:numPr>
        <w:tabs>
          <w:tab w:val="left" w:pos="343"/>
        </w:tabs>
        <w:ind w:firstLine="0"/>
        <w:rPr>
          <w:rFonts w:ascii="Lato" w:hAnsi="Lato" w:cs="Lato"/>
          <w:lang w:val="es-AR"/>
        </w:rPr>
      </w:pPr>
      <w:r w:rsidRPr="005439F1">
        <w:rPr>
          <w:rFonts w:ascii="Lato" w:hAnsi="Lato" w:cs="Lato"/>
          <w:lang w:val="es-AR"/>
        </w:rPr>
        <w:t>Entablo un diálogo con los alumnos acerca de lo que saben, presuponen, conocen o imaginan del tema a trabajar. Escribo en el pizarrón algunas palabras clave que surjan del</w:t>
      </w:r>
      <w:r>
        <w:rPr>
          <w:rFonts w:ascii="Lato" w:hAnsi="Lato" w:cs="Lato"/>
          <w:lang w:val="es-AR"/>
        </w:rPr>
        <w:t xml:space="preserve"> </w:t>
      </w:r>
      <w:r w:rsidRPr="005439F1">
        <w:rPr>
          <w:rFonts w:ascii="Lato" w:hAnsi="Lato" w:cs="Lato"/>
          <w:lang w:val="es-AR"/>
        </w:rPr>
        <w:t>intercambio.</w:t>
      </w:r>
    </w:p>
    <w:p w:rsidR="00322CC3" w:rsidRPr="005439F1" w:rsidRDefault="00322CC3" w:rsidP="005439F1">
      <w:pPr>
        <w:pStyle w:val="ListParagraph"/>
        <w:numPr>
          <w:ilvl w:val="0"/>
          <w:numId w:val="2"/>
        </w:numPr>
        <w:tabs>
          <w:tab w:val="left" w:pos="401"/>
        </w:tabs>
        <w:ind w:firstLine="0"/>
        <w:rPr>
          <w:rFonts w:ascii="Lato" w:hAnsi="Lato" w:cs="Lato"/>
          <w:lang w:val="es-AR"/>
        </w:rPr>
      </w:pPr>
      <w:r w:rsidRPr="005439F1">
        <w:rPr>
          <w:rFonts w:ascii="Lato" w:hAnsi="Lato" w:cs="Lato"/>
          <w:lang w:val="es-AR"/>
        </w:rPr>
        <w:t>Escribo el título en el pizarrón, contextualizo el texto,</w:t>
      </w:r>
      <w:r>
        <w:rPr>
          <w:rFonts w:ascii="Lato" w:hAnsi="Lato" w:cs="Lato"/>
          <w:lang w:val="es-AR"/>
        </w:rPr>
        <w:t xml:space="preserve"> explicito el género discursivo</w:t>
      </w:r>
      <w:r w:rsidRPr="005439F1">
        <w:rPr>
          <w:rFonts w:ascii="Lato" w:hAnsi="Lato" w:cs="Lato"/>
          <w:lang w:val="es-AR"/>
        </w:rPr>
        <w:t xml:space="preserve"> y doy otras informaciones culturales que ayudan a la comprensión. En este caso se trata de una entrevista a un historiador realizada por un periodista especializado en el tema y publicada en un diario</w:t>
      </w:r>
      <w:r>
        <w:rPr>
          <w:rFonts w:ascii="Lato" w:hAnsi="Lato" w:cs="Lato"/>
          <w:lang w:val="es-AR"/>
        </w:rPr>
        <w:t xml:space="preserve"> </w:t>
      </w:r>
      <w:r w:rsidRPr="005439F1">
        <w:rPr>
          <w:rFonts w:ascii="Lato" w:hAnsi="Lato" w:cs="Lato"/>
          <w:lang w:val="es-AR"/>
        </w:rPr>
        <w:t>masivo.</w:t>
      </w:r>
    </w:p>
    <w:p w:rsidR="00322CC3" w:rsidRPr="005439F1" w:rsidRDefault="00322CC3" w:rsidP="005439F1">
      <w:pPr>
        <w:spacing w:before="120" w:after="0" w:line="240" w:lineRule="auto"/>
        <w:rPr>
          <w:rFonts w:ascii="Lato" w:hAnsi="Lato" w:cs="Lato"/>
        </w:rPr>
        <w:sectPr w:rsidR="00322CC3" w:rsidRPr="005439F1" w:rsidSect="005439F1">
          <w:pgSz w:w="11910" w:h="16840" w:code="9"/>
          <w:pgMar w:top="1418" w:right="1134" w:bottom="1134" w:left="1418" w:header="0" w:footer="991" w:gutter="0"/>
          <w:cols w:space="720"/>
          <w:rtlGutter/>
        </w:sectPr>
      </w:pPr>
    </w:p>
    <w:p w:rsidR="00322CC3" w:rsidRPr="00AB7CB6" w:rsidRDefault="00322CC3" w:rsidP="00AB7CB6">
      <w:pPr>
        <w:spacing w:before="120"/>
        <w:ind w:left="103"/>
        <w:jc w:val="both"/>
        <w:rPr>
          <w:rFonts w:ascii="Lato" w:hAnsi="Lato" w:cs="Lato"/>
          <w:b/>
          <w:bCs/>
          <w:color w:val="800080"/>
        </w:rPr>
      </w:pPr>
      <w:r w:rsidRPr="00AB7CB6">
        <w:rPr>
          <w:rFonts w:ascii="Lato" w:hAnsi="Lato" w:cs="Lato"/>
          <w:b/>
          <w:bCs/>
          <w:color w:val="800080"/>
        </w:rPr>
        <w:t>Momento de lectura</w:t>
      </w:r>
      <w:r>
        <w:rPr>
          <w:rFonts w:ascii="Lato" w:hAnsi="Lato" w:cs="Lato"/>
          <w:b/>
          <w:bCs/>
          <w:color w:val="800080"/>
        </w:rPr>
        <w:t>:</w:t>
      </w:r>
    </w:p>
    <w:p w:rsidR="00322CC3" w:rsidRDefault="00322CC3" w:rsidP="00AB7CB6">
      <w:pPr>
        <w:pStyle w:val="ListParagraph"/>
        <w:numPr>
          <w:ilvl w:val="0"/>
          <w:numId w:val="2"/>
        </w:numPr>
        <w:tabs>
          <w:tab w:val="left" w:pos="343"/>
        </w:tabs>
        <w:ind w:firstLine="0"/>
        <w:rPr>
          <w:rFonts w:ascii="Lato" w:hAnsi="Lato" w:cs="Lato"/>
          <w:lang w:val="es-AR"/>
        </w:rP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8" type="#_x0000_t75" style="position:absolute;left:0;text-align:left;margin-left:446.55pt;margin-top:-3.35pt;width:70.45pt;height:70.45pt;z-index:251658240;visibility:visible">
            <v:imagedata r:id="rId9" o:title=""/>
          </v:shape>
        </w:pict>
      </w:r>
      <w:r w:rsidRPr="005439F1">
        <w:rPr>
          <w:rFonts w:ascii="Lato" w:hAnsi="Lato" w:cs="Lato"/>
          <w:lang w:val="es-AR"/>
        </w:rPr>
        <w:t>Entrego una copia del texto. Si los estudiantes cuentan con una computadora, empleo este recurso digital.</w:t>
      </w:r>
    </w:p>
    <w:p w:rsidR="00322CC3" w:rsidRPr="005439F1" w:rsidRDefault="00322CC3" w:rsidP="00787805">
      <w:pPr>
        <w:pStyle w:val="ListParagraph"/>
        <w:tabs>
          <w:tab w:val="left" w:pos="343"/>
        </w:tabs>
        <w:ind w:left="-137"/>
        <w:rPr>
          <w:rFonts w:ascii="Lato" w:hAnsi="Lato" w:cs="Lato"/>
          <w:lang w:val="es-AR"/>
        </w:rPr>
      </w:pPr>
    </w:p>
    <w:p w:rsidR="00322CC3" w:rsidRDefault="00322CC3" w:rsidP="00AB7CB6">
      <w:pPr>
        <w:pStyle w:val="ListParagraph"/>
        <w:numPr>
          <w:ilvl w:val="0"/>
          <w:numId w:val="2"/>
        </w:numPr>
        <w:tabs>
          <w:tab w:val="left" w:pos="343"/>
        </w:tabs>
        <w:ind w:firstLine="0"/>
        <w:rPr>
          <w:rFonts w:ascii="Lato" w:hAnsi="Lato" w:cs="Lato"/>
          <w:lang w:val="es-AR"/>
        </w:rPr>
      </w:pPr>
      <w:r w:rsidRPr="005439F1">
        <w:rPr>
          <w:rFonts w:ascii="Lato" w:hAnsi="Lato" w:cs="Lato"/>
          <w:lang w:val="es-AR"/>
        </w:rPr>
        <w:t>Convoco al grupo clase a una lectura silenciosa del texto y pido que marquen las palabras que no conozcan.</w:t>
      </w:r>
    </w:p>
    <w:p w:rsidR="00322CC3" w:rsidRPr="005439F1" w:rsidRDefault="00322CC3" w:rsidP="00787805">
      <w:pPr>
        <w:pStyle w:val="ListParagraph"/>
        <w:tabs>
          <w:tab w:val="left" w:pos="343"/>
        </w:tabs>
        <w:ind w:left="103"/>
        <w:rPr>
          <w:rFonts w:ascii="Lato" w:hAnsi="Lato" w:cs="Lato"/>
          <w:lang w:val="es-AR"/>
        </w:rPr>
      </w:pPr>
    </w:p>
    <w:p w:rsidR="00322CC3" w:rsidRDefault="00322CC3" w:rsidP="00AB7CB6">
      <w:pPr>
        <w:pStyle w:val="ListParagraph"/>
        <w:numPr>
          <w:ilvl w:val="0"/>
          <w:numId w:val="2"/>
        </w:numPr>
        <w:tabs>
          <w:tab w:val="left" w:pos="343"/>
        </w:tabs>
        <w:ind w:firstLine="0"/>
        <w:rPr>
          <w:rFonts w:ascii="Lato" w:hAnsi="Lato" w:cs="Lato"/>
          <w:lang w:val="es-AR"/>
        </w:rPr>
      </w:pPr>
      <w:r w:rsidRPr="005439F1">
        <w:rPr>
          <w:rFonts w:ascii="Lato" w:hAnsi="Lato" w:cs="Lato"/>
          <w:lang w:val="es-AR"/>
        </w:rPr>
        <w:t xml:space="preserve">Una vez que todos terminaron de leer propongo que, de a pares, trabajen el vocabulario que no conocen y lo busquen en algún diccionario virtual. Invito a que compartan cuáles fueron las palabras buscadas y recupero los significados pertinentes. </w:t>
      </w:r>
    </w:p>
    <w:p w:rsidR="00322CC3" w:rsidRDefault="00322CC3" w:rsidP="00DC3DF3">
      <w:pPr>
        <w:pStyle w:val="ListParagraph"/>
        <w:tabs>
          <w:tab w:val="left" w:pos="343"/>
        </w:tabs>
        <w:ind w:left="103"/>
        <w:rPr>
          <w:rFonts w:ascii="Lato" w:hAnsi="Lato" w:cs="Lato"/>
          <w:lang w:val="es-AR"/>
        </w:rPr>
      </w:pPr>
      <w:r w:rsidRPr="005439F1">
        <w:rPr>
          <w:rFonts w:ascii="Lato" w:hAnsi="Lato" w:cs="Lato"/>
          <w:lang w:val="es-AR"/>
        </w:rPr>
        <w:t>Por ejemplo: ¿Qué significa “</w:t>
      </w:r>
      <w:r w:rsidRPr="00AB7CB6">
        <w:rPr>
          <w:rFonts w:ascii="Lato" w:hAnsi="Lato" w:cs="Lato"/>
          <w:lang w:val="es-AR"/>
        </w:rPr>
        <w:t>elites</w:t>
      </w:r>
      <w:r w:rsidRPr="005439F1">
        <w:rPr>
          <w:rFonts w:ascii="Lato" w:hAnsi="Lato" w:cs="Lato"/>
          <w:lang w:val="es-AR"/>
        </w:rPr>
        <w:t xml:space="preserve">” (o “élites”, en su versión españolizada)? ¿Qué significa “soporte” según se utiliza en el texto? ¿Pueden dar sinónimos y antónimos? </w:t>
      </w:r>
    </w:p>
    <w:p w:rsidR="00322CC3" w:rsidRPr="005439F1" w:rsidRDefault="00322CC3" w:rsidP="00DC3DF3">
      <w:pPr>
        <w:pStyle w:val="ListParagraph"/>
        <w:tabs>
          <w:tab w:val="left" w:pos="343"/>
        </w:tabs>
        <w:ind w:left="103"/>
        <w:rPr>
          <w:rFonts w:ascii="Lato" w:hAnsi="Lato" w:cs="Lato"/>
          <w:lang w:val="es-AR"/>
        </w:rPr>
      </w:pPr>
      <w:r w:rsidRPr="005439F1">
        <w:rPr>
          <w:rFonts w:ascii="Lato" w:hAnsi="Lato" w:cs="Lato"/>
          <w:lang w:val="es-AR"/>
        </w:rPr>
        <w:t xml:space="preserve">Analizo la palabra en el sentido de la frase: “todo el mundo pudo empezar a apropiarse </w:t>
      </w:r>
      <w:r w:rsidRPr="00AB7CB6">
        <w:rPr>
          <w:rFonts w:ascii="Lato" w:hAnsi="Lato" w:cs="Lato"/>
          <w:lang w:val="es-AR"/>
        </w:rPr>
        <w:t xml:space="preserve">del </w:t>
      </w:r>
      <w:r w:rsidRPr="005439F1">
        <w:rPr>
          <w:rFonts w:ascii="Lato" w:hAnsi="Lato" w:cs="Lato"/>
          <w:lang w:val="es-AR"/>
        </w:rPr>
        <w:t>texto</w:t>
      </w:r>
      <w:r>
        <w:rPr>
          <w:rFonts w:ascii="Lato" w:hAnsi="Lato" w:cs="Lato"/>
          <w:lang w:val="es-AR"/>
        </w:rPr>
        <w:t xml:space="preserve"> </w:t>
      </w:r>
      <w:r w:rsidRPr="005439F1">
        <w:rPr>
          <w:rFonts w:ascii="Lato" w:hAnsi="Lato" w:cs="Lato"/>
          <w:lang w:val="es-AR"/>
        </w:rPr>
        <w:t>escrito</w:t>
      </w:r>
      <w:r>
        <w:rPr>
          <w:rFonts w:ascii="Lato" w:hAnsi="Lato" w:cs="Lato"/>
          <w:lang w:val="es-AR"/>
        </w:rPr>
        <w:t xml:space="preserve"> </w:t>
      </w:r>
      <w:r w:rsidRPr="005439F1">
        <w:rPr>
          <w:rFonts w:ascii="Lato" w:hAnsi="Lato" w:cs="Lato"/>
          <w:lang w:val="es-AR"/>
        </w:rPr>
        <w:t>sin</w:t>
      </w:r>
      <w:r>
        <w:rPr>
          <w:rFonts w:ascii="Lato" w:hAnsi="Lato" w:cs="Lato"/>
          <w:lang w:val="es-AR"/>
        </w:rPr>
        <w:t xml:space="preserve"> </w:t>
      </w:r>
      <w:r w:rsidRPr="005439F1">
        <w:rPr>
          <w:rFonts w:ascii="Lato" w:hAnsi="Lato" w:cs="Lato"/>
          <w:lang w:val="es-AR"/>
        </w:rPr>
        <w:t>necesidad</w:t>
      </w:r>
      <w:r>
        <w:rPr>
          <w:rFonts w:ascii="Lato" w:hAnsi="Lato" w:cs="Lato"/>
          <w:lang w:val="es-AR"/>
        </w:rPr>
        <w:t xml:space="preserve"> </w:t>
      </w:r>
      <w:r w:rsidRPr="005439F1">
        <w:rPr>
          <w:rFonts w:ascii="Lato" w:hAnsi="Lato" w:cs="Lato"/>
          <w:lang w:val="es-AR"/>
        </w:rPr>
        <w:t>de</w:t>
      </w:r>
      <w:r>
        <w:rPr>
          <w:rFonts w:ascii="Lato" w:hAnsi="Lato" w:cs="Lato"/>
          <w:lang w:val="es-AR"/>
        </w:rPr>
        <w:t xml:space="preserve"> </w:t>
      </w:r>
      <w:r w:rsidRPr="005439F1">
        <w:rPr>
          <w:rFonts w:ascii="Lato" w:hAnsi="Lato" w:cs="Lato"/>
          <w:lang w:val="es-AR"/>
        </w:rPr>
        <w:t>intermediación</w:t>
      </w:r>
      <w:r>
        <w:rPr>
          <w:rFonts w:ascii="Lato" w:hAnsi="Lato" w:cs="Lato"/>
          <w:lang w:val="es-AR"/>
        </w:rPr>
        <w:t xml:space="preserve"> </w:t>
      </w:r>
      <w:r w:rsidRPr="005439F1">
        <w:rPr>
          <w:rFonts w:ascii="Lato" w:hAnsi="Lato" w:cs="Lato"/>
          <w:lang w:val="es-AR"/>
        </w:rPr>
        <w:t>y</w:t>
      </w:r>
      <w:r>
        <w:rPr>
          <w:rFonts w:ascii="Lato" w:hAnsi="Lato" w:cs="Lato"/>
          <w:lang w:val="es-AR"/>
        </w:rPr>
        <w:t xml:space="preserve"> </w:t>
      </w:r>
      <w:r w:rsidRPr="005439F1">
        <w:rPr>
          <w:rFonts w:ascii="Lato" w:hAnsi="Lato" w:cs="Lato"/>
          <w:lang w:val="es-AR"/>
        </w:rPr>
        <w:t>se</w:t>
      </w:r>
      <w:r>
        <w:rPr>
          <w:rFonts w:ascii="Lato" w:hAnsi="Lato" w:cs="Lato"/>
          <w:lang w:val="es-AR"/>
        </w:rPr>
        <w:t xml:space="preserve"> </w:t>
      </w:r>
      <w:r w:rsidRPr="005439F1">
        <w:rPr>
          <w:rFonts w:ascii="Lato" w:hAnsi="Lato" w:cs="Lato"/>
          <w:lang w:val="es-AR"/>
        </w:rPr>
        <w:t>restringieron</w:t>
      </w:r>
      <w:r>
        <w:rPr>
          <w:rFonts w:ascii="Lato" w:hAnsi="Lato" w:cs="Lato"/>
          <w:lang w:val="es-AR"/>
        </w:rPr>
        <w:t xml:space="preserve"> </w:t>
      </w:r>
      <w:r w:rsidRPr="005439F1">
        <w:rPr>
          <w:rFonts w:ascii="Lato" w:hAnsi="Lato" w:cs="Lato"/>
          <w:lang w:val="es-AR"/>
        </w:rPr>
        <w:t>los</w:t>
      </w:r>
      <w:r>
        <w:rPr>
          <w:rFonts w:ascii="Lato" w:hAnsi="Lato" w:cs="Lato"/>
          <w:lang w:val="es-AR"/>
        </w:rPr>
        <w:t xml:space="preserve"> </w:t>
      </w:r>
      <w:r w:rsidRPr="005439F1">
        <w:rPr>
          <w:rFonts w:ascii="Lato" w:hAnsi="Lato" w:cs="Lato"/>
          <w:lang w:val="es-AR"/>
        </w:rPr>
        <w:t>ámbitos</w:t>
      </w:r>
      <w:r>
        <w:rPr>
          <w:rFonts w:ascii="Lato" w:hAnsi="Lato" w:cs="Lato"/>
          <w:lang w:val="es-AR"/>
        </w:rPr>
        <w:t xml:space="preserve"> </w:t>
      </w:r>
      <w:r w:rsidRPr="005439F1">
        <w:rPr>
          <w:rFonts w:ascii="Lato" w:hAnsi="Lato" w:cs="Lato"/>
          <w:lang w:val="es-AR"/>
        </w:rPr>
        <w:t>de</w:t>
      </w:r>
      <w:r>
        <w:rPr>
          <w:rFonts w:ascii="Lato" w:hAnsi="Lato" w:cs="Lato"/>
          <w:lang w:val="es-AR"/>
        </w:rPr>
        <w:t xml:space="preserve"> </w:t>
      </w:r>
      <w:r w:rsidRPr="005439F1">
        <w:rPr>
          <w:rFonts w:ascii="Lato" w:hAnsi="Lato" w:cs="Lato"/>
          <w:lang w:val="es-AR"/>
        </w:rPr>
        <w:t>lectura</w:t>
      </w:r>
      <w:r>
        <w:rPr>
          <w:rFonts w:ascii="Lato" w:hAnsi="Lato" w:cs="Lato"/>
          <w:lang w:val="es-AR"/>
        </w:rPr>
        <w:t xml:space="preserve"> </w:t>
      </w:r>
      <w:r w:rsidRPr="005439F1">
        <w:rPr>
          <w:rFonts w:ascii="Lato" w:hAnsi="Lato" w:cs="Lato"/>
          <w:lang w:val="es-AR"/>
        </w:rPr>
        <w:t>compartida”.</w:t>
      </w:r>
    </w:p>
    <w:p w:rsidR="00322CC3" w:rsidRPr="005439F1" w:rsidRDefault="00322CC3" w:rsidP="005439F1">
      <w:pPr>
        <w:pStyle w:val="BodyText"/>
        <w:ind w:left="1070"/>
        <w:jc w:val="left"/>
        <w:rPr>
          <w:rFonts w:ascii="Lato" w:hAnsi="Lato" w:cs="Lato"/>
          <w:lang w:val="es-AR"/>
        </w:rPr>
      </w:pPr>
      <w:r w:rsidRPr="005439F1">
        <w:rPr>
          <w:rFonts w:ascii="Lato" w:hAnsi="Lato" w:cs="Lato"/>
          <w:lang w:val="es-AR"/>
        </w:rPr>
        <w:t>¿Qué significa “intermediación” y “restringieron”? ¿Qué otros casos de intermediación conocen?</w:t>
      </w:r>
    </w:p>
    <w:p w:rsidR="00322CC3" w:rsidRPr="005439F1" w:rsidRDefault="00322CC3" w:rsidP="00787805">
      <w:pPr>
        <w:pStyle w:val="ListParagraph"/>
        <w:tabs>
          <w:tab w:val="left" w:pos="343"/>
        </w:tabs>
        <w:ind w:left="103"/>
        <w:rPr>
          <w:rFonts w:ascii="Lato" w:hAnsi="Lato" w:cs="Lato"/>
          <w:lang w:val="es-AR"/>
        </w:rPr>
      </w:pPr>
      <w:r w:rsidRPr="005439F1">
        <w:rPr>
          <w:rFonts w:ascii="Lato" w:hAnsi="Lato" w:cs="Lato"/>
          <w:lang w:val="es-AR"/>
        </w:rPr>
        <w:t xml:space="preserve">En el pizarrón agrupo palabras por temas y disciplinas que se entrecruzan en el texto. En este caso, palabras y expresiones que refieren a la tecnología (soporte, audiovisual, procesadores de texto, correo electrónico, </w:t>
      </w:r>
      <w:r w:rsidRPr="00787805">
        <w:rPr>
          <w:rFonts w:ascii="Lato" w:hAnsi="Lato" w:cs="Lato"/>
          <w:lang w:val="es-AR"/>
        </w:rPr>
        <w:t>videogames</w:t>
      </w:r>
      <w:r w:rsidRPr="005439F1">
        <w:rPr>
          <w:rFonts w:ascii="Lato" w:hAnsi="Lato" w:cs="Lato"/>
          <w:lang w:val="es-AR"/>
        </w:rPr>
        <w:t>, videoclips) y a su ubicación en un momento histórico (Edad Media, cultura audiovisual, tiempos actuales, Siglo XX, Primera Guerra Mundial).</w:t>
      </w:r>
    </w:p>
    <w:p w:rsidR="00322CC3" w:rsidRPr="005439F1" w:rsidRDefault="00322CC3" w:rsidP="00787805">
      <w:pPr>
        <w:pStyle w:val="ListParagraph"/>
        <w:tabs>
          <w:tab w:val="left" w:pos="343"/>
        </w:tabs>
        <w:ind w:left="103"/>
        <w:rPr>
          <w:rFonts w:ascii="Lato" w:hAnsi="Lato" w:cs="Lato"/>
          <w:lang w:val="es-AR"/>
        </w:rPr>
      </w:pPr>
      <w:r w:rsidRPr="005439F1">
        <w:rPr>
          <w:rFonts w:ascii="Lato" w:hAnsi="Lato" w:cs="Lato"/>
          <w:lang w:val="es-AR"/>
        </w:rPr>
        <w:t>Explico que en un texto las palabras se relacionan por su significado para facilitar la comprensión, de allí la importancia de trabajar con el vocabulario.</w:t>
      </w:r>
    </w:p>
    <w:p w:rsidR="00322CC3" w:rsidRPr="00787805" w:rsidRDefault="00322CC3" w:rsidP="00787805">
      <w:pPr>
        <w:pStyle w:val="ListParagraph"/>
        <w:tabs>
          <w:tab w:val="left" w:pos="343"/>
        </w:tabs>
        <w:ind w:left="103"/>
        <w:rPr>
          <w:rFonts w:ascii="Lato" w:hAnsi="Lato" w:cs="Lato"/>
          <w:lang w:val="es-AR"/>
        </w:rPr>
      </w:pPr>
      <w:r w:rsidRPr="00787805">
        <w:rPr>
          <w:rFonts w:ascii="Lato" w:hAnsi="Lato" w:cs="Lato"/>
          <w:lang w:val="es-AR"/>
        </w:rPr>
        <w:t>Anoto en el pizarrón la primera estrategia utilizada: el trabajo con el vocabulario.</w:t>
      </w:r>
    </w:p>
    <w:p w:rsidR="00322CC3" w:rsidRPr="005439F1" w:rsidRDefault="00322CC3" w:rsidP="001044FA">
      <w:pPr>
        <w:pStyle w:val="ListParagraph"/>
        <w:tabs>
          <w:tab w:val="left" w:pos="343"/>
        </w:tabs>
        <w:ind w:left="103"/>
        <w:rPr>
          <w:rFonts w:ascii="Lato" w:hAnsi="Lato" w:cs="Lato"/>
          <w:lang w:val="es-AR"/>
        </w:rPr>
      </w:pPr>
      <w:r w:rsidRPr="005439F1">
        <w:rPr>
          <w:rFonts w:ascii="Lato" w:hAnsi="Lato" w:cs="Lato"/>
          <w:lang w:val="es-AR"/>
        </w:rPr>
        <w:t xml:space="preserve">Luego, propongo recuperar la información expresada literalmente en el texto, es decir, </w:t>
      </w:r>
      <w:r w:rsidRPr="00787805">
        <w:rPr>
          <w:rFonts w:ascii="Lato" w:hAnsi="Lato" w:cs="Lato"/>
          <w:lang w:val="es-AR"/>
        </w:rPr>
        <w:t>la información explícita</w:t>
      </w:r>
      <w:r w:rsidRPr="005439F1">
        <w:rPr>
          <w:rFonts w:ascii="Lato" w:hAnsi="Lato" w:cs="Lato"/>
          <w:lang w:val="es-AR"/>
        </w:rPr>
        <w:t>. Tomo una frase del texto y pido que busquemos las palabras que ayudan a definir un concepto</w:t>
      </w:r>
      <w:r>
        <w:rPr>
          <w:rFonts w:ascii="Lato" w:hAnsi="Lato" w:cs="Lato"/>
          <w:lang w:val="es-AR"/>
        </w:rPr>
        <w:t xml:space="preserve"> </w:t>
      </w:r>
      <w:r w:rsidRPr="005439F1">
        <w:rPr>
          <w:rFonts w:ascii="Lato" w:hAnsi="Lato" w:cs="Lato"/>
          <w:lang w:val="es-AR"/>
        </w:rPr>
        <w:t>clave.</w:t>
      </w:r>
    </w:p>
    <w:p w:rsidR="00322CC3" w:rsidRPr="005439F1" w:rsidRDefault="00322CC3" w:rsidP="00787805">
      <w:pPr>
        <w:pStyle w:val="ListParagraph"/>
        <w:tabs>
          <w:tab w:val="left" w:pos="343"/>
        </w:tabs>
        <w:ind w:left="103"/>
        <w:rPr>
          <w:rFonts w:ascii="Lato" w:hAnsi="Lato" w:cs="Lato"/>
          <w:lang w:val="es-AR"/>
        </w:rPr>
      </w:pPr>
      <w:r w:rsidRPr="005439F1">
        <w:rPr>
          <w:rFonts w:ascii="Lato" w:hAnsi="Lato" w:cs="Lato"/>
          <w:lang w:val="es-AR"/>
        </w:rPr>
        <w:t xml:space="preserve">Por ejemplo, en este caso, se define la cultura audiovisual cuando el entrevistador aclara que la respuesta del entrevistado se refiere a dicha cultura: “Hoy </w:t>
      </w:r>
      <w:r w:rsidRPr="00787805">
        <w:rPr>
          <w:rFonts w:ascii="Lato" w:hAnsi="Lato" w:cs="Lato"/>
          <w:lang w:val="es-AR"/>
        </w:rPr>
        <w:t xml:space="preserve">la </w:t>
      </w:r>
      <w:r w:rsidRPr="005439F1">
        <w:rPr>
          <w:rFonts w:ascii="Lato" w:hAnsi="Lato" w:cs="Lato"/>
          <w:lang w:val="es-AR"/>
        </w:rPr>
        <w:t>llamaríamos cultura audiovisual”. Así, el entrevistador explica un concepto clave que ya está presente desde el</w:t>
      </w:r>
      <w:r>
        <w:rPr>
          <w:rFonts w:ascii="Lato" w:hAnsi="Lato" w:cs="Lato"/>
          <w:lang w:val="es-AR"/>
        </w:rPr>
        <w:t xml:space="preserve"> </w:t>
      </w:r>
      <w:r w:rsidRPr="005439F1">
        <w:rPr>
          <w:rFonts w:ascii="Lato" w:hAnsi="Lato" w:cs="Lato"/>
          <w:lang w:val="es-AR"/>
        </w:rPr>
        <w:t>título.</w:t>
      </w:r>
    </w:p>
    <w:p w:rsidR="00322CC3" w:rsidRPr="005439F1" w:rsidRDefault="00322CC3" w:rsidP="00787805">
      <w:pPr>
        <w:pStyle w:val="ListParagraph"/>
        <w:tabs>
          <w:tab w:val="left" w:pos="343"/>
        </w:tabs>
        <w:ind w:left="103"/>
        <w:rPr>
          <w:rFonts w:ascii="Lato" w:hAnsi="Lato" w:cs="Lato"/>
          <w:lang w:val="es-AR"/>
        </w:rPr>
      </w:pPr>
      <w:r w:rsidRPr="005439F1">
        <w:rPr>
          <w:rFonts w:ascii="Lato" w:hAnsi="Lato" w:cs="Lato"/>
          <w:lang w:val="es-AR"/>
        </w:rPr>
        <w:t>Explico que la relación entre las palabras que están en el texto van construyendo las ideas principales que lo conforman.</w:t>
      </w:r>
    </w:p>
    <w:p w:rsidR="00322CC3" w:rsidRPr="00787805" w:rsidRDefault="00322CC3" w:rsidP="00787805">
      <w:pPr>
        <w:pStyle w:val="ListParagraph"/>
        <w:tabs>
          <w:tab w:val="left" w:pos="343"/>
        </w:tabs>
        <w:ind w:left="103"/>
        <w:rPr>
          <w:rFonts w:ascii="Lato" w:hAnsi="Lato" w:cs="Lato"/>
          <w:lang w:val="es-AR"/>
        </w:rPr>
      </w:pPr>
      <w:r w:rsidRPr="00787805">
        <w:rPr>
          <w:rFonts w:ascii="Lato" w:hAnsi="Lato" w:cs="Lato"/>
          <w:lang w:val="es-AR"/>
        </w:rPr>
        <w:t>Anoto en el pizarrón la segunda estrategia utilizada: el trabajo con la información explícita del texto.</w:t>
      </w:r>
    </w:p>
    <w:p w:rsidR="00322CC3" w:rsidRPr="005439F1" w:rsidRDefault="00322CC3" w:rsidP="005439F1">
      <w:pPr>
        <w:spacing w:before="120" w:after="0" w:line="240" w:lineRule="auto"/>
        <w:ind w:left="350"/>
        <w:jc w:val="both"/>
        <w:rPr>
          <w:rFonts w:ascii="Lato" w:hAnsi="Lato" w:cs="Lato"/>
          <w:b/>
          <w:bCs/>
        </w:rPr>
      </w:pPr>
    </w:p>
    <w:p w:rsidR="00322CC3" w:rsidRDefault="00322CC3" w:rsidP="00787805">
      <w:pPr>
        <w:pStyle w:val="ListParagraph"/>
        <w:numPr>
          <w:ilvl w:val="0"/>
          <w:numId w:val="2"/>
        </w:numPr>
        <w:tabs>
          <w:tab w:val="left" w:pos="343"/>
        </w:tabs>
        <w:ind w:firstLine="0"/>
        <w:rPr>
          <w:rFonts w:ascii="Lato" w:hAnsi="Lato" w:cs="Lato"/>
          <w:lang w:val="es-AR"/>
        </w:rPr>
      </w:pPr>
      <w:r w:rsidRPr="005439F1">
        <w:rPr>
          <w:rFonts w:ascii="Lato" w:hAnsi="Lato" w:cs="Lato"/>
          <w:lang w:val="es-AR"/>
        </w:rPr>
        <w:t xml:space="preserve">Muestro la siguiente estrategia que empleo como lector experto para reponer los “huecos” de información que el texto presenta, esto es, el trabajo con </w:t>
      </w:r>
      <w:r w:rsidRPr="00787805">
        <w:rPr>
          <w:rFonts w:ascii="Lato" w:hAnsi="Lato" w:cs="Lato"/>
          <w:lang w:val="es-AR"/>
        </w:rPr>
        <w:t>la información implícita o inferencial</w:t>
      </w:r>
      <w:r w:rsidRPr="005439F1">
        <w:rPr>
          <w:rFonts w:ascii="Lato" w:hAnsi="Lato" w:cs="Lato"/>
          <w:lang w:val="es-AR"/>
        </w:rPr>
        <w:t xml:space="preserve">. </w:t>
      </w:r>
    </w:p>
    <w:p w:rsidR="00322CC3" w:rsidRPr="00787805" w:rsidRDefault="00322CC3" w:rsidP="00787805">
      <w:pPr>
        <w:pStyle w:val="ListParagraph"/>
        <w:tabs>
          <w:tab w:val="left" w:pos="343"/>
        </w:tabs>
        <w:ind w:left="103"/>
        <w:rPr>
          <w:rFonts w:ascii="Lato" w:hAnsi="Lato" w:cs="Lato"/>
          <w:lang w:val="es-AR"/>
        </w:rPr>
      </w:pPr>
      <w:r w:rsidRPr="005439F1">
        <w:rPr>
          <w:rFonts w:ascii="Lato" w:hAnsi="Lato" w:cs="Lato"/>
          <w:lang w:val="es-AR"/>
        </w:rPr>
        <w:t xml:space="preserve">Propongo preguntas que guíen la reposición de información inferencial y pido que, con las computadoras, inserten en el texto comentarios que repongan esta información. </w:t>
      </w:r>
      <w:r w:rsidRPr="00787805">
        <w:rPr>
          <w:rFonts w:ascii="Lato" w:hAnsi="Lato" w:cs="Lato"/>
          <w:lang w:val="es-AR"/>
        </w:rPr>
        <w:t>Doy varios ejemplos que el texto de referencia</w:t>
      </w:r>
      <w:r>
        <w:rPr>
          <w:rFonts w:ascii="Lato" w:hAnsi="Lato" w:cs="Lato"/>
          <w:lang w:val="es-AR"/>
        </w:rPr>
        <w:t xml:space="preserve"> </w:t>
      </w:r>
      <w:r w:rsidRPr="00787805">
        <w:rPr>
          <w:rFonts w:ascii="Lato" w:hAnsi="Lato" w:cs="Lato"/>
          <w:lang w:val="es-AR"/>
        </w:rPr>
        <w:t>ofrece:</w:t>
      </w:r>
    </w:p>
    <w:p w:rsidR="00322CC3" w:rsidRPr="00787805" w:rsidRDefault="00322CC3" w:rsidP="00787805">
      <w:pPr>
        <w:pStyle w:val="ListParagraph"/>
        <w:tabs>
          <w:tab w:val="left" w:pos="1766"/>
        </w:tabs>
        <w:ind w:left="1518"/>
        <w:rPr>
          <w:rFonts w:ascii="Lato" w:hAnsi="Lato" w:cs="Lato"/>
          <w:lang w:val="es-ES"/>
        </w:rPr>
      </w:pPr>
      <w:r w:rsidRPr="005439F1">
        <w:rPr>
          <w:rFonts w:ascii="Lato" w:hAnsi="Lato" w:cs="Lato"/>
          <w:lang w:val="es-AR"/>
        </w:rPr>
        <w:t xml:space="preserve">¿Se responde a la pregunta del título? ¿El entrevistado qué opina al respecto? </w:t>
      </w:r>
      <w:r w:rsidRPr="00787805">
        <w:rPr>
          <w:rFonts w:ascii="Lato" w:hAnsi="Lato" w:cs="Lato"/>
          <w:lang w:val="es-ES"/>
        </w:rPr>
        <w:t>¿Cuál es su idea sobre la cultura</w:t>
      </w:r>
      <w:r>
        <w:rPr>
          <w:rFonts w:ascii="Lato" w:hAnsi="Lato" w:cs="Lato"/>
          <w:lang w:val="es-ES"/>
        </w:rPr>
        <w:t xml:space="preserve"> </w:t>
      </w:r>
      <w:r w:rsidRPr="00787805">
        <w:rPr>
          <w:rFonts w:ascii="Lato" w:hAnsi="Lato" w:cs="Lato"/>
          <w:lang w:val="es-ES"/>
        </w:rPr>
        <w:t>audiovisual?</w:t>
      </w:r>
    </w:p>
    <w:p w:rsidR="00322CC3" w:rsidRPr="005439F1" w:rsidRDefault="00322CC3" w:rsidP="00787805">
      <w:pPr>
        <w:pStyle w:val="ListParagraph"/>
        <w:tabs>
          <w:tab w:val="left" w:pos="1766"/>
        </w:tabs>
        <w:ind w:left="1518"/>
        <w:rPr>
          <w:rFonts w:ascii="Lato" w:hAnsi="Lato" w:cs="Lato"/>
          <w:lang w:val="es-AR"/>
        </w:rPr>
      </w:pPr>
      <w:r w:rsidRPr="005439F1">
        <w:rPr>
          <w:rFonts w:ascii="Lato" w:hAnsi="Lato" w:cs="Lato"/>
          <w:lang w:val="es-AR"/>
        </w:rPr>
        <w:t>En la primera pregunta el entrevistado expresa que va a ser controversial: ¿Por qué afirma</w:t>
      </w:r>
      <w:r>
        <w:rPr>
          <w:rFonts w:ascii="Lato" w:hAnsi="Lato" w:cs="Lato"/>
          <w:lang w:val="es-AR"/>
        </w:rPr>
        <w:t xml:space="preserve"> </w:t>
      </w:r>
      <w:r w:rsidRPr="005439F1">
        <w:rPr>
          <w:rFonts w:ascii="Lato" w:hAnsi="Lato" w:cs="Lato"/>
          <w:lang w:val="es-AR"/>
        </w:rPr>
        <w:t>eso?</w:t>
      </w:r>
    </w:p>
    <w:p w:rsidR="00322CC3" w:rsidRPr="005439F1" w:rsidRDefault="00322CC3" w:rsidP="005439F1">
      <w:pPr>
        <w:pStyle w:val="BodyText"/>
        <w:ind w:left="1518"/>
        <w:rPr>
          <w:rFonts w:ascii="Lato" w:hAnsi="Lato" w:cs="Lato"/>
          <w:lang w:val="es-AR"/>
        </w:rPr>
      </w:pPr>
      <w:r w:rsidRPr="005439F1">
        <w:rPr>
          <w:rFonts w:ascii="Lato" w:hAnsi="Lato" w:cs="Lato"/>
          <w:lang w:val="es-AR"/>
        </w:rPr>
        <w:t>¿Qué supone el entrevistado que se espera de su respuesta?</w:t>
      </w:r>
    </w:p>
    <w:p w:rsidR="00322CC3" w:rsidRPr="005439F1" w:rsidRDefault="00322CC3" w:rsidP="00787805">
      <w:pPr>
        <w:pStyle w:val="ListParagraph"/>
        <w:tabs>
          <w:tab w:val="left" w:pos="1766"/>
        </w:tabs>
        <w:ind w:left="1518"/>
        <w:rPr>
          <w:rFonts w:ascii="Lato" w:hAnsi="Lato" w:cs="Lato"/>
          <w:lang w:val="es-AR"/>
        </w:rPr>
      </w:pPr>
      <w:r w:rsidRPr="005439F1">
        <w:rPr>
          <w:rFonts w:ascii="Lato" w:hAnsi="Lato" w:cs="Lato"/>
          <w:lang w:val="es-AR"/>
        </w:rPr>
        <w:t xml:space="preserve">Cuando el entrevistador pregunta “¿Pero se puede comparar el peso de esas imágenes con las del videoclip, la televisión, el cine, los afiches, los </w:t>
      </w:r>
      <w:r w:rsidRPr="005439F1">
        <w:rPr>
          <w:rFonts w:ascii="Lato" w:hAnsi="Lato" w:cs="Lato"/>
          <w:i/>
          <w:iCs/>
          <w:lang w:val="es-AR"/>
        </w:rPr>
        <w:t xml:space="preserve">videogames </w:t>
      </w:r>
      <w:r w:rsidRPr="005439F1">
        <w:rPr>
          <w:rFonts w:ascii="Lato" w:hAnsi="Lato" w:cs="Lato"/>
          <w:lang w:val="es-AR"/>
        </w:rPr>
        <w:t>y tantas otras de la época actual?”, para el entrevistador ¿tienen el mismo peso esas</w:t>
      </w:r>
      <w:r>
        <w:rPr>
          <w:rFonts w:ascii="Lato" w:hAnsi="Lato" w:cs="Lato"/>
          <w:lang w:val="es-AR"/>
        </w:rPr>
        <w:t xml:space="preserve"> </w:t>
      </w:r>
      <w:r w:rsidRPr="005439F1">
        <w:rPr>
          <w:rFonts w:ascii="Lato" w:hAnsi="Lato" w:cs="Lato"/>
          <w:lang w:val="es-AR"/>
        </w:rPr>
        <w:t>imágenes?</w:t>
      </w:r>
    </w:p>
    <w:p w:rsidR="00322CC3" w:rsidRPr="005439F1" w:rsidRDefault="00322CC3" w:rsidP="00641543">
      <w:pPr>
        <w:pStyle w:val="ListParagraph"/>
        <w:tabs>
          <w:tab w:val="left" w:pos="343"/>
        </w:tabs>
        <w:ind w:left="103"/>
        <w:rPr>
          <w:rFonts w:ascii="Lato" w:hAnsi="Lato" w:cs="Lato"/>
          <w:lang w:val="es-AR"/>
        </w:rPr>
      </w:pPr>
      <w:r w:rsidRPr="005439F1">
        <w:rPr>
          <w:rFonts w:ascii="Lato" w:hAnsi="Lato" w:cs="Lato"/>
          <w:lang w:val="es-AR"/>
        </w:rPr>
        <w:t>Explico que para entender un texto es muy importante encontrar “los huecos” de información que todo texto deja para que, como lectores activos, repongamos esa información.</w:t>
      </w:r>
    </w:p>
    <w:p w:rsidR="00322CC3" w:rsidRPr="00641543" w:rsidRDefault="00322CC3" w:rsidP="00641543">
      <w:pPr>
        <w:pStyle w:val="ListParagraph"/>
        <w:tabs>
          <w:tab w:val="left" w:pos="343"/>
        </w:tabs>
        <w:ind w:left="103"/>
        <w:rPr>
          <w:rFonts w:ascii="Lato" w:hAnsi="Lato" w:cs="Lato"/>
          <w:lang w:val="es-AR"/>
        </w:rPr>
      </w:pPr>
      <w:r w:rsidRPr="00641543">
        <w:rPr>
          <w:rFonts w:ascii="Lato" w:hAnsi="Lato" w:cs="Lato"/>
          <w:lang w:val="es-AR"/>
        </w:rPr>
        <w:t>Anoto en el pizarrón la tercera estrategia utilizada: el trabajo con la información implícita o inferencial.</w:t>
      </w:r>
    </w:p>
    <w:p w:rsidR="00322CC3" w:rsidRDefault="00322CC3" w:rsidP="005439F1">
      <w:pPr>
        <w:spacing w:before="120" w:after="0" w:line="240" w:lineRule="auto"/>
        <w:jc w:val="both"/>
        <w:rPr>
          <w:rFonts w:ascii="Lato" w:hAnsi="Lato" w:cs="Lato"/>
        </w:rPr>
      </w:pPr>
    </w:p>
    <w:p w:rsidR="00322CC3" w:rsidRPr="005439F1" w:rsidRDefault="00322CC3" w:rsidP="00A25246">
      <w:pPr>
        <w:pStyle w:val="ListParagraph"/>
        <w:numPr>
          <w:ilvl w:val="0"/>
          <w:numId w:val="2"/>
        </w:numPr>
        <w:tabs>
          <w:tab w:val="left" w:pos="343"/>
        </w:tabs>
        <w:ind w:firstLine="0"/>
        <w:rPr>
          <w:rFonts w:ascii="Lato" w:hAnsi="Lato" w:cs="Lato"/>
          <w:lang w:val="es-AR"/>
        </w:rPr>
      </w:pPr>
      <w:r w:rsidRPr="005439F1">
        <w:rPr>
          <w:rFonts w:ascii="Lato" w:hAnsi="Lato" w:cs="Lato"/>
          <w:lang w:val="es-AR"/>
        </w:rPr>
        <w:t>Propongo ahora observar las relaciones que se establecen entre las oraciones y entre los párrafos. Pido a los estudiantes que, en pequeños grupos, identifiquen oralmente cómo detectan en el texto la unión de las ideas entre los párrafos del texto(coherencia).</w:t>
      </w:r>
    </w:p>
    <w:p w:rsidR="00322CC3" w:rsidRPr="005439F1" w:rsidRDefault="00322CC3" w:rsidP="00641543">
      <w:pPr>
        <w:pStyle w:val="ListParagraph"/>
        <w:tabs>
          <w:tab w:val="left" w:pos="343"/>
        </w:tabs>
        <w:ind w:left="103"/>
        <w:rPr>
          <w:rFonts w:ascii="Lato" w:hAnsi="Lato" w:cs="Lato"/>
          <w:lang w:val="es-AR"/>
        </w:rPr>
      </w:pPr>
      <w:r w:rsidRPr="005439F1">
        <w:rPr>
          <w:rFonts w:ascii="Lato" w:hAnsi="Lato" w:cs="Lato"/>
          <w:lang w:val="es-AR"/>
        </w:rPr>
        <w:t>Por ejemplo, en el texto de referencia pido que identifiquen:</w:t>
      </w:r>
    </w:p>
    <w:p w:rsidR="00322CC3" w:rsidRPr="005439F1" w:rsidRDefault="00322CC3" w:rsidP="005439F1">
      <w:pPr>
        <w:pStyle w:val="ListParagraph"/>
        <w:numPr>
          <w:ilvl w:val="2"/>
          <w:numId w:val="3"/>
        </w:numPr>
        <w:tabs>
          <w:tab w:val="left" w:pos="1790"/>
        </w:tabs>
        <w:ind w:left="1790" w:hanging="360"/>
        <w:jc w:val="left"/>
        <w:rPr>
          <w:rFonts w:ascii="Lato" w:hAnsi="Lato" w:cs="Lato"/>
        </w:rPr>
      </w:pPr>
      <w:r w:rsidRPr="005439F1">
        <w:rPr>
          <w:rFonts w:ascii="Lato" w:hAnsi="Lato" w:cs="Lato"/>
          <w:lang w:val="es-AR"/>
        </w:rPr>
        <w:t xml:space="preserve">¿El entrevistado responde afirmativamente a cada pregunta? </w:t>
      </w:r>
      <w:r w:rsidRPr="005439F1">
        <w:rPr>
          <w:rFonts w:ascii="Lato" w:hAnsi="Lato" w:cs="Lato"/>
        </w:rPr>
        <w:t>¿Cómo lodetecto?</w:t>
      </w:r>
    </w:p>
    <w:p w:rsidR="00322CC3" w:rsidRPr="005439F1" w:rsidRDefault="00322CC3" w:rsidP="005439F1">
      <w:pPr>
        <w:pStyle w:val="ListParagraph"/>
        <w:numPr>
          <w:ilvl w:val="2"/>
          <w:numId w:val="3"/>
        </w:numPr>
        <w:tabs>
          <w:tab w:val="left" w:pos="1790"/>
        </w:tabs>
        <w:ind w:left="1790" w:hanging="360"/>
        <w:jc w:val="left"/>
        <w:rPr>
          <w:rFonts w:ascii="Lato" w:hAnsi="Lato" w:cs="Lato"/>
        </w:rPr>
      </w:pPr>
      <w:r w:rsidRPr="005439F1">
        <w:rPr>
          <w:rFonts w:ascii="Lato" w:hAnsi="Lato" w:cs="Lato"/>
          <w:lang w:val="es-AR"/>
        </w:rPr>
        <w:t xml:space="preserve">¿El entrevistador está de acuerdo con el entrevistado? </w:t>
      </w:r>
      <w:r w:rsidRPr="005439F1">
        <w:rPr>
          <w:rFonts w:ascii="Lato" w:hAnsi="Lato" w:cs="Lato"/>
        </w:rPr>
        <w:t>¿Cómo lodetecto?</w:t>
      </w:r>
    </w:p>
    <w:p w:rsidR="00322CC3" w:rsidRPr="005439F1" w:rsidRDefault="00322CC3" w:rsidP="00641543">
      <w:pPr>
        <w:pStyle w:val="ListParagraph"/>
        <w:tabs>
          <w:tab w:val="left" w:pos="343"/>
        </w:tabs>
        <w:ind w:left="103"/>
        <w:rPr>
          <w:rFonts w:ascii="Lato" w:hAnsi="Lato" w:cs="Lato"/>
          <w:lang w:val="es-AR"/>
        </w:rPr>
      </w:pPr>
      <w:r w:rsidRPr="005439F1">
        <w:rPr>
          <w:rFonts w:ascii="Lato" w:hAnsi="Lato" w:cs="Lato"/>
          <w:lang w:val="es-AR"/>
        </w:rPr>
        <w:t>Propongo una representación de la entrevista donde un grupo exprese con otras palabras lo que el entrevistado opina y otro grupo, lo que el entrevistador opina.</w:t>
      </w:r>
    </w:p>
    <w:p w:rsidR="00322CC3" w:rsidRPr="005439F1" w:rsidRDefault="00322CC3" w:rsidP="00641543">
      <w:pPr>
        <w:pStyle w:val="ListParagraph"/>
        <w:tabs>
          <w:tab w:val="left" w:pos="343"/>
        </w:tabs>
        <w:ind w:left="103"/>
        <w:rPr>
          <w:rFonts w:ascii="Lato" w:hAnsi="Lato" w:cs="Lato"/>
          <w:lang w:val="es-AR"/>
        </w:rPr>
      </w:pPr>
      <w:r w:rsidRPr="005439F1">
        <w:rPr>
          <w:rFonts w:ascii="Lato" w:hAnsi="Lato" w:cs="Lato"/>
          <w:lang w:val="es-AR"/>
        </w:rPr>
        <w:t>Explico que las relaciones que se establecen entre las oraciones y los párrafos pueden ser las de establecer causa-consecuencia, indicar ideas contrarias, indicar la sucesión del tiempo, ampliar información, comparar hechos.</w:t>
      </w:r>
    </w:p>
    <w:p w:rsidR="00322CC3" w:rsidRPr="00641543" w:rsidRDefault="00322CC3" w:rsidP="00641543">
      <w:pPr>
        <w:pStyle w:val="ListParagraph"/>
        <w:tabs>
          <w:tab w:val="left" w:pos="343"/>
        </w:tabs>
        <w:ind w:left="103"/>
        <w:rPr>
          <w:rFonts w:ascii="Lato" w:hAnsi="Lato" w:cs="Lato"/>
          <w:lang w:val="es-AR"/>
        </w:rPr>
      </w:pPr>
      <w:r w:rsidRPr="00641543">
        <w:rPr>
          <w:rFonts w:ascii="Lato" w:hAnsi="Lato" w:cs="Lato"/>
          <w:lang w:val="es-AR"/>
        </w:rPr>
        <w:t>Anoto en el pizarrón la cuarta estrategia utilizada: el trabajo con las relaciones que se establecen entre las oraciones y los párrafos.</w:t>
      </w:r>
    </w:p>
    <w:p w:rsidR="00322CC3" w:rsidRDefault="00322CC3" w:rsidP="005439F1">
      <w:pPr>
        <w:pStyle w:val="Heading1"/>
        <w:ind w:left="350"/>
        <w:rPr>
          <w:rFonts w:ascii="Lato" w:hAnsi="Lato" w:cs="Lato"/>
        </w:rPr>
      </w:pPr>
    </w:p>
    <w:p w:rsidR="00322CC3" w:rsidRPr="00641543" w:rsidRDefault="00322CC3" w:rsidP="00641543">
      <w:pPr>
        <w:spacing w:before="120"/>
        <w:ind w:left="103"/>
        <w:jc w:val="both"/>
        <w:rPr>
          <w:rFonts w:ascii="Lato" w:hAnsi="Lato" w:cs="Lato"/>
          <w:b/>
          <w:bCs/>
          <w:color w:val="800080"/>
        </w:rPr>
      </w:pPr>
      <w:r w:rsidRPr="00641543">
        <w:rPr>
          <w:rFonts w:ascii="Lato" w:hAnsi="Lato" w:cs="Lato"/>
          <w:b/>
          <w:bCs/>
          <w:color w:val="800080"/>
        </w:rPr>
        <w:t>Momento de poslectura</w:t>
      </w:r>
    </w:p>
    <w:p w:rsidR="00322CC3" w:rsidRPr="005439F1" w:rsidRDefault="00322CC3" w:rsidP="00A25246">
      <w:pPr>
        <w:pStyle w:val="ListParagraph"/>
        <w:numPr>
          <w:ilvl w:val="0"/>
          <w:numId w:val="2"/>
        </w:numPr>
        <w:tabs>
          <w:tab w:val="left" w:pos="343"/>
        </w:tabs>
        <w:ind w:firstLine="0"/>
        <w:rPr>
          <w:rFonts w:ascii="Lato" w:hAnsi="Lato" w:cs="Lato"/>
          <w:lang w:val="es-AR"/>
        </w:rPr>
      </w:pPr>
      <w:r w:rsidRPr="005439F1">
        <w:rPr>
          <w:rFonts w:ascii="Lato" w:hAnsi="Lato" w:cs="Lato"/>
          <w:lang w:val="es-AR"/>
        </w:rPr>
        <w:t>Invito a los estudiantes a recuperar las estrategias que empleamos para comprender el texto a partir de las cuatro estrategias que fuimos utilizando en conjunto. Los alumnos escriben en sus carpetas una síntesis del camino que hicimos para entender lo</w:t>
      </w:r>
      <w:r>
        <w:rPr>
          <w:rFonts w:ascii="Lato" w:hAnsi="Lato" w:cs="Lato"/>
          <w:lang w:val="es-AR"/>
        </w:rPr>
        <w:t xml:space="preserve"> </w:t>
      </w:r>
      <w:r w:rsidRPr="005439F1">
        <w:rPr>
          <w:rFonts w:ascii="Lato" w:hAnsi="Lato" w:cs="Lato"/>
          <w:lang w:val="es-AR"/>
        </w:rPr>
        <w:t>leído.</w:t>
      </w:r>
    </w:p>
    <w:p w:rsidR="00322CC3" w:rsidRPr="00641543" w:rsidRDefault="00322CC3" w:rsidP="00641543">
      <w:pPr>
        <w:pStyle w:val="ListParagraph"/>
        <w:tabs>
          <w:tab w:val="left" w:pos="343"/>
        </w:tabs>
        <w:ind w:left="103"/>
        <w:rPr>
          <w:rFonts w:ascii="Lato" w:hAnsi="Lato" w:cs="Lato"/>
          <w:lang w:val="es-AR"/>
        </w:rPr>
      </w:pPr>
      <w:r w:rsidRPr="005439F1">
        <w:rPr>
          <w:rFonts w:ascii="Lato" w:hAnsi="Lato" w:cs="Lato"/>
          <w:lang w:val="es-AR"/>
        </w:rPr>
        <w:t xml:space="preserve">Por ejemplo, para entender este texto nos detuvimos en el vocabulario, en la relación entre las oraciones, en lo que está dicho y en lo que hay que reponer. Revisamos entre todos las estrategias señaladas y comentamos la conveniencia de usarlas en otras situaciones de lectura: comprensión de palabras, frases, párrafos; uso del diccionario; explicación oral de cada parte; búsqueda de indicios en el texto que sustenten la comprensión; análisis del sentido de partes y todo; inferencias. </w:t>
      </w:r>
      <w:r w:rsidRPr="00641543">
        <w:rPr>
          <w:rFonts w:ascii="Lato" w:hAnsi="Lato" w:cs="Lato"/>
          <w:lang w:val="es-AR"/>
        </w:rPr>
        <w:t>Este es un momento de metacognición.</w:t>
      </w:r>
    </w:p>
    <w:p w:rsidR="00322CC3" w:rsidRPr="005439F1" w:rsidRDefault="00322CC3" w:rsidP="00A25246">
      <w:pPr>
        <w:pStyle w:val="ListParagraph"/>
        <w:numPr>
          <w:ilvl w:val="0"/>
          <w:numId w:val="2"/>
        </w:numPr>
        <w:tabs>
          <w:tab w:val="left" w:pos="343"/>
        </w:tabs>
        <w:ind w:firstLine="0"/>
        <w:rPr>
          <w:rFonts w:ascii="Lato" w:hAnsi="Lato" w:cs="Lato"/>
          <w:lang w:val="es-AR"/>
        </w:rPr>
      </w:pPr>
      <w:r w:rsidRPr="005439F1">
        <w:rPr>
          <w:rFonts w:ascii="Lato" w:hAnsi="Lato" w:cs="Lato"/>
          <w:lang w:val="es-AR"/>
        </w:rPr>
        <w:t>Una vez finalizado el trabajo con la lectura propongo una actividad de escritura individual que dé cuenta de la comprensión del texto mediante una consigna pautada. La planifico en relación con las características del propio texto y con la intencionalidad de la lectura, y propongo un modelo que acompañe la</w:t>
      </w:r>
      <w:r>
        <w:rPr>
          <w:rFonts w:ascii="Lato" w:hAnsi="Lato" w:cs="Lato"/>
          <w:lang w:val="es-AR"/>
        </w:rPr>
        <w:t xml:space="preserve"> </w:t>
      </w:r>
      <w:r w:rsidRPr="005439F1">
        <w:rPr>
          <w:rFonts w:ascii="Lato" w:hAnsi="Lato" w:cs="Lato"/>
          <w:lang w:val="es-AR"/>
        </w:rPr>
        <w:t>escritura.</w:t>
      </w:r>
    </w:p>
    <w:p w:rsidR="00322CC3" w:rsidRPr="005439F1" w:rsidRDefault="00322CC3" w:rsidP="00641543">
      <w:pPr>
        <w:pStyle w:val="ListParagraph"/>
        <w:tabs>
          <w:tab w:val="left" w:pos="343"/>
        </w:tabs>
        <w:ind w:left="103"/>
        <w:rPr>
          <w:rFonts w:ascii="Lato" w:hAnsi="Lato" w:cs="Lato"/>
          <w:lang w:val="es-AR"/>
        </w:rPr>
      </w:pPr>
      <w:r w:rsidRPr="005439F1">
        <w:rPr>
          <w:rFonts w:ascii="Lato" w:hAnsi="Lato" w:cs="Lato"/>
          <w:lang w:val="es-AR"/>
        </w:rPr>
        <w:t>Para el texto de referencia propongo realizar un cuadro que separe la opinión del entrevistado y del entrevistador sobre:</w:t>
      </w:r>
    </w:p>
    <w:p w:rsidR="00322CC3" w:rsidRPr="005439F1" w:rsidRDefault="00322CC3" w:rsidP="005439F1">
      <w:pPr>
        <w:pStyle w:val="ListParagraph"/>
        <w:numPr>
          <w:ilvl w:val="0"/>
          <w:numId w:val="1"/>
        </w:numPr>
        <w:tabs>
          <w:tab w:val="left" w:pos="574"/>
        </w:tabs>
        <w:ind w:hanging="223"/>
        <w:rPr>
          <w:rFonts w:ascii="Lato" w:hAnsi="Lato" w:cs="Lato"/>
          <w:lang w:val="es-AR"/>
        </w:rPr>
      </w:pPr>
      <w:r w:rsidRPr="005439F1">
        <w:rPr>
          <w:rFonts w:ascii="Lato" w:hAnsi="Lato" w:cs="Lato"/>
          <w:lang w:val="es-AR"/>
        </w:rPr>
        <w:t>la cultura audiovisual en la</w:t>
      </w:r>
      <w:r>
        <w:rPr>
          <w:rFonts w:ascii="Lato" w:hAnsi="Lato" w:cs="Lato"/>
          <w:lang w:val="es-AR"/>
        </w:rPr>
        <w:t xml:space="preserve"> </w:t>
      </w:r>
      <w:r w:rsidRPr="005439F1">
        <w:rPr>
          <w:rFonts w:ascii="Lato" w:hAnsi="Lato" w:cs="Lato"/>
          <w:lang w:val="es-AR"/>
        </w:rPr>
        <w:t>antigüedad;</w:t>
      </w:r>
      <w:bookmarkStart w:id="1" w:name="_GoBack"/>
      <w:bookmarkEnd w:id="1"/>
    </w:p>
    <w:p w:rsidR="00322CC3" w:rsidRPr="005439F1" w:rsidRDefault="00322CC3" w:rsidP="005439F1">
      <w:pPr>
        <w:pStyle w:val="ListParagraph"/>
        <w:numPr>
          <w:ilvl w:val="0"/>
          <w:numId w:val="1"/>
        </w:numPr>
        <w:tabs>
          <w:tab w:val="left" w:pos="583"/>
        </w:tabs>
        <w:ind w:left="582" w:hanging="232"/>
        <w:rPr>
          <w:rFonts w:ascii="Lato" w:hAnsi="Lato" w:cs="Lato"/>
          <w:lang w:val="es-AR"/>
        </w:rPr>
      </w:pPr>
      <w:r w:rsidRPr="005439F1">
        <w:rPr>
          <w:rFonts w:ascii="Lato" w:hAnsi="Lato" w:cs="Lato"/>
          <w:lang w:val="es-AR"/>
        </w:rPr>
        <w:t>la cultura audiovisual en la</w:t>
      </w:r>
      <w:r>
        <w:rPr>
          <w:rFonts w:ascii="Lato" w:hAnsi="Lato" w:cs="Lato"/>
          <w:lang w:val="es-AR"/>
        </w:rPr>
        <w:t xml:space="preserve"> </w:t>
      </w:r>
      <w:r w:rsidRPr="005439F1">
        <w:rPr>
          <w:rFonts w:ascii="Lato" w:hAnsi="Lato" w:cs="Lato"/>
          <w:lang w:val="es-AR"/>
        </w:rPr>
        <w:t>actualidad;</w:t>
      </w:r>
    </w:p>
    <w:p w:rsidR="00322CC3" w:rsidRPr="005439F1" w:rsidRDefault="00322CC3" w:rsidP="005439F1">
      <w:pPr>
        <w:pStyle w:val="ListParagraph"/>
        <w:numPr>
          <w:ilvl w:val="0"/>
          <w:numId w:val="1"/>
        </w:numPr>
        <w:tabs>
          <w:tab w:val="left" w:pos="562"/>
        </w:tabs>
        <w:ind w:left="561" w:hanging="211"/>
        <w:rPr>
          <w:rFonts w:ascii="Lato" w:hAnsi="Lato" w:cs="Lato"/>
          <w:lang w:val="es-AR"/>
        </w:rPr>
      </w:pPr>
      <w:r w:rsidRPr="005439F1">
        <w:rPr>
          <w:rFonts w:ascii="Lato" w:hAnsi="Lato" w:cs="Lato"/>
          <w:lang w:val="es-AR"/>
        </w:rPr>
        <w:t>diferencias entre los momentos</w:t>
      </w:r>
      <w:r>
        <w:rPr>
          <w:rFonts w:ascii="Lato" w:hAnsi="Lato" w:cs="Lato"/>
          <w:lang w:val="es-AR"/>
        </w:rPr>
        <w:t xml:space="preserve"> </w:t>
      </w:r>
      <w:r w:rsidRPr="005439F1">
        <w:rPr>
          <w:rFonts w:ascii="Lato" w:hAnsi="Lato" w:cs="Lato"/>
          <w:lang w:val="es-AR"/>
        </w:rPr>
        <w:t>históricos.</w:t>
      </w:r>
    </w:p>
    <w:p w:rsidR="00322CC3" w:rsidRDefault="00322CC3" w:rsidP="00641543">
      <w:pPr>
        <w:pStyle w:val="ListParagraph"/>
        <w:tabs>
          <w:tab w:val="left" w:pos="343"/>
        </w:tabs>
        <w:ind w:left="103"/>
        <w:rPr>
          <w:rFonts w:ascii="Lato" w:hAnsi="Lato" w:cs="Lato"/>
          <w:lang w:val="es-AR"/>
        </w:rPr>
      </w:pPr>
    </w:p>
    <w:p w:rsidR="00322CC3" w:rsidRPr="005439F1" w:rsidRDefault="00322CC3" w:rsidP="00641543">
      <w:pPr>
        <w:pStyle w:val="ListParagraph"/>
        <w:numPr>
          <w:ilvl w:val="0"/>
          <w:numId w:val="2"/>
        </w:numPr>
        <w:tabs>
          <w:tab w:val="left" w:pos="0"/>
        </w:tabs>
        <w:ind w:firstLine="0"/>
        <w:rPr>
          <w:rFonts w:ascii="Lato" w:hAnsi="Lato" w:cs="Lato"/>
          <w:lang w:val="es-AR"/>
        </w:rPr>
      </w:pPr>
      <w:r w:rsidRPr="005439F1">
        <w:rPr>
          <w:rFonts w:ascii="Lato" w:hAnsi="Lato" w:cs="Lato"/>
          <w:lang w:val="es-AR"/>
        </w:rPr>
        <w:t>Una vez que los grupos elaboraron su trabajo, propongo que las breves escrituras roten en el grupo clase a fin de ir revisando la coherencia y los aspectos formales de la escritura: uso de mayúsculas, ortografía, puntuación y organización de la frase. Es el momento de la autocorrección y la reescritura. Pido realizar la corrección final para el siguiente</w:t>
      </w:r>
      <w:r>
        <w:rPr>
          <w:rFonts w:ascii="Lato" w:hAnsi="Lato" w:cs="Lato"/>
          <w:lang w:val="es-AR"/>
        </w:rPr>
        <w:t xml:space="preserve"> </w:t>
      </w:r>
      <w:r w:rsidRPr="005439F1">
        <w:rPr>
          <w:rFonts w:ascii="Lato" w:hAnsi="Lato" w:cs="Lato"/>
          <w:lang w:val="es-AR"/>
        </w:rPr>
        <w:t>encuentro.</w:t>
      </w:r>
    </w:p>
    <w:p w:rsidR="00322CC3" w:rsidRPr="00641543" w:rsidRDefault="00322CC3" w:rsidP="00641543">
      <w:pPr>
        <w:pStyle w:val="ListParagraph"/>
        <w:tabs>
          <w:tab w:val="left" w:pos="343"/>
        </w:tabs>
        <w:ind w:left="103"/>
        <w:rPr>
          <w:rFonts w:ascii="Lato" w:hAnsi="Lato" w:cs="Lato"/>
          <w:lang w:val="es-AR"/>
        </w:rPr>
      </w:pPr>
    </w:p>
    <w:sectPr w:rsidR="00322CC3" w:rsidRPr="00641543" w:rsidSect="005439F1">
      <w:pgSz w:w="11910" w:h="16840" w:code="9"/>
      <w:pgMar w:top="1418"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CC3" w:rsidRDefault="00322CC3">
      <w:r>
        <w:separator/>
      </w:r>
    </w:p>
  </w:endnote>
  <w:endnote w:type="continuationSeparator" w:id="1">
    <w:p w:rsidR="00322CC3" w:rsidRDefault="00322C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Lato">
    <w:altName w:val="Arial"/>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CC3" w:rsidRDefault="00322CC3" w:rsidP="00450CE5">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22CC3" w:rsidRDefault="00322CC3">
    <w:pPr>
      <w:pStyle w:val="Foote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1" o:spid="_x0000_s2050" type="#_x0000_t75" style="position:absolute;margin-left:18pt;margin-top:11.95pt;width:425.2pt;height:38.75pt;z-index:251662336;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CC3" w:rsidRDefault="00322CC3">
      <w:r>
        <w:separator/>
      </w:r>
    </w:p>
  </w:footnote>
  <w:footnote w:type="continuationSeparator" w:id="1">
    <w:p w:rsidR="00322CC3" w:rsidRDefault="00322C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CC3" w:rsidRDefault="00322CC3" w:rsidP="00E00669">
    <w:pPr>
      <w:pStyle w:val="Header"/>
      <w:jc w:val="center"/>
      <w:rPr>
        <w:rFonts w:ascii="Lato" w:hAnsi="Lato" w:cs="Lato"/>
        <w:i/>
        <w:iCs/>
        <w:sz w:val="18"/>
        <w:szCs w:val="18"/>
      </w:rPr>
    </w:pP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2049" type="#_x0000_t75" style="position:absolute;left:0;text-align:left;margin-left:423pt;margin-top:15pt;width:70.45pt;height:70.45pt;z-index:251660288;visibility:visible">
          <v:imagedata r:id="rId1" o:title=""/>
        </v:shape>
      </w:pict>
    </w:r>
  </w:p>
  <w:p w:rsidR="00322CC3" w:rsidRDefault="00322CC3" w:rsidP="00E00669">
    <w:pPr>
      <w:pStyle w:val="Header"/>
      <w:jc w:val="center"/>
      <w:rPr>
        <w:rFonts w:ascii="Lato" w:hAnsi="Lato" w:cs="Lato"/>
        <w:i/>
        <w:iCs/>
        <w:sz w:val="18"/>
        <w:szCs w:val="18"/>
      </w:rPr>
    </w:pPr>
  </w:p>
  <w:p w:rsidR="00322CC3" w:rsidRDefault="00322CC3" w:rsidP="00E00669">
    <w:pPr>
      <w:pStyle w:val="Header"/>
      <w:jc w:val="center"/>
      <w:rPr>
        <w:rFonts w:ascii="Lato" w:hAnsi="Lato" w:cs="Lato"/>
        <w:i/>
        <w:iCs/>
        <w:sz w:val="18"/>
        <w:szCs w:val="18"/>
      </w:rPr>
    </w:pPr>
    <w:r>
      <w:rPr>
        <w:rFonts w:ascii="Lato" w:hAnsi="Lato" w:cs="Lato"/>
        <w:i/>
        <w:iCs/>
        <w:sz w:val="18"/>
        <w:szCs w:val="18"/>
      </w:rPr>
      <w:t>Ejemplos de propuestas de enseñanza para analizar</w:t>
    </w:r>
    <w:r w:rsidRPr="00E00669">
      <w:t xml:space="preserve"> </w:t>
    </w:r>
  </w:p>
  <w:p w:rsidR="00322CC3" w:rsidRDefault="00322C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20E4"/>
    <w:multiLevelType w:val="hybridMultilevel"/>
    <w:tmpl w:val="07D24E80"/>
    <w:lvl w:ilvl="0" w:tplc="0C0A000F">
      <w:start w:val="1"/>
      <w:numFmt w:val="decimal"/>
      <w:lvlText w:val="%1."/>
      <w:lvlJc w:val="left"/>
      <w:pPr>
        <w:tabs>
          <w:tab w:val="num" w:pos="823"/>
        </w:tabs>
        <w:ind w:left="823" w:hanging="360"/>
      </w:pPr>
    </w:lvl>
    <w:lvl w:ilvl="1" w:tplc="0C0A0019">
      <w:start w:val="1"/>
      <w:numFmt w:val="lowerLetter"/>
      <w:lvlText w:val="%2."/>
      <w:lvlJc w:val="left"/>
      <w:pPr>
        <w:tabs>
          <w:tab w:val="num" w:pos="1543"/>
        </w:tabs>
        <w:ind w:left="1543" w:hanging="360"/>
      </w:pPr>
    </w:lvl>
    <w:lvl w:ilvl="2" w:tplc="0C0A001B">
      <w:start w:val="1"/>
      <w:numFmt w:val="lowerRoman"/>
      <w:lvlText w:val="%3."/>
      <w:lvlJc w:val="right"/>
      <w:pPr>
        <w:tabs>
          <w:tab w:val="num" w:pos="2263"/>
        </w:tabs>
        <w:ind w:left="2263" w:hanging="180"/>
      </w:pPr>
    </w:lvl>
    <w:lvl w:ilvl="3" w:tplc="0C0A000F">
      <w:start w:val="1"/>
      <w:numFmt w:val="decimal"/>
      <w:lvlText w:val="%4."/>
      <w:lvlJc w:val="left"/>
      <w:pPr>
        <w:tabs>
          <w:tab w:val="num" w:pos="2983"/>
        </w:tabs>
        <w:ind w:left="2983" w:hanging="360"/>
      </w:pPr>
    </w:lvl>
    <w:lvl w:ilvl="4" w:tplc="0C0A0019">
      <w:start w:val="1"/>
      <w:numFmt w:val="lowerLetter"/>
      <w:lvlText w:val="%5."/>
      <w:lvlJc w:val="left"/>
      <w:pPr>
        <w:tabs>
          <w:tab w:val="num" w:pos="3703"/>
        </w:tabs>
        <w:ind w:left="3703" w:hanging="360"/>
      </w:pPr>
    </w:lvl>
    <w:lvl w:ilvl="5" w:tplc="0C0A001B">
      <w:start w:val="1"/>
      <w:numFmt w:val="lowerRoman"/>
      <w:lvlText w:val="%6."/>
      <w:lvlJc w:val="right"/>
      <w:pPr>
        <w:tabs>
          <w:tab w:val="num" w:pos="4423"/>
        </w:tabs>
        <w:ind w:left="4423" w:hanging="180"/>
      </w:pPr>
    </w:lvl>
    <w:lvl w:ilvl="6" w:tplc="0C0A000F">
      <w:start w:val="1"/>
      <w:numFmt w:val="decimal"/>
      <w:lvlText w:val="%7."/>
      <w:lvlJc w:val="left"/>
      <w:pPr>
        <w:tabs>
          <w:tab w:val="num" w:pos="5143"/>
        </w:tabs>
        <w:ind w:left="5143" w:hanging="360"/>
      </w:pPr>
    </w:lvl>
    <w:lvl w:ilvl="7" w:tplc="0C0A0019">
      <w:start w:val="1"/>
      <w:numFmt w:val="lowerLetter"/>
      <w:lvlText w:val="%8."/>
      <w:lvlJc w:val="left"/>
      <w:pPr>
        <w:tabs>
          <w:tab w:val="num" w:pos="5863"/>
        </w:tabs>
        <w:ind w:left="5863" w:hanging="360"/>
      </w:pPr>
    </w:lvl>
    <w:lvl w:ilvl="8" w:tplc="0C0A001B">
      <w:start w:val="1"/>
      <w:numFmt w:val="lowerRoman"/>
      <w:lvlText w:val="%9."/>
      <w:lvlJc w:val="right"/>
      <w:pPr>
        <w:tabs>
          <w:tab w:val="num" w:pos="6583"/>
        </w:tabs>
        <w:ind w:left="6583" w:hanging="180"/>
      </w:pPr>
    </w:lvl>
  </w:abstractNum>
  <w:abstractNum w:abstractNumId="1">
    <w:nsid w:val="07347DCF"/>
    <w:multiLevelType w:val="hybridMultilevel"/>
    <w:tmpl w:val="7E84F86C"/>
    <w:lvl w:ilvl="0" w:tplc="0C0A000F">
      <w:start w:val="1"/>
      <w:numFmt w:val="decimal"/>
      <w:lvlText w:val="%1."/>
      <w:lvlJc w:val="left"/>
      <w:pPr>
        <w:tabs>
          <w:tab w:val="num" w:pos="823"/>
        </w:tabs>
        <w:ind w:left="823" w:hanging="360"/>
      </w:pPr>
    </w:lvl>
    <w:lvl w:ilvl="1" w:tplc="0C0A0019">
      <w:start w:val="1"/>
      <w:numFmt w:val="lowerLetter"/>
      <w:lvlText w:val="%2."/>
      <w:lvlJc w:val="left"/>
      <w:pPr>
        <w:tabs>
          <w:tab w:val="num" w:pos="1543"/>
        </w:tabs>
        <w:ind w:left="1543" w:hanging="360"/>
      </w:pPr>
    </w:lvl>
    <w:lvl w:ilvl="2" w:tplc="0C0A001B">
      <w:start w:val="1"/>
      <w:numFmt w:val="lowerRoman"/>
      <w:lvlText w:val="%3."/>
      <w:lvlJc w:val="right"/>
      <w:pPr>
        <w:tabs>
          <w:tab w:val="num" w:pos="2263"/>
        </w:tabs>
        <w:ind w:left="2263" w:hanging="180"/>
      </w:pPr>
    </w:lvl>
    <w:lvl w:ilvl="3" w:tplc="0C0A000F">
      <w:start w:val="1"/>
      <w:numFmt w:val="decimal"/>
      <w:lvlText w:val="%4."/>
      <w:lvlJc w:val="left"/>
      <w:pPr>
        <w:tabs>
          <w:tab w:val="num" w:pos="2983"/>
        </w:tabs>
        <w:ind w:left="2983" w:hanging="360"/>
      </w:pPr>
    </w:lvl>
    <w:lvl w:ilvl="4" w:tplc="0C0A0019">
      <w:start w:val="1"/>
      <w:numFmt w:val="lowerLetter"/>
      <w:lvlText w:val="%5."/>
      <w:lvlJc w:val="left"/>
      <w:pPr>
        <w:tabs>
          <w:tab w:val="num" w:pos="3703"/>
        </w:tabs>
        <w:ind w:left="3703" w:hanging="360"/>
      </w:pPr>
    </w:lvl>
    <w:lvl w:ilvl="5" w:tplc="0C0A001B">
      <w:start w:val="1"/>
      <w:numFmt w:val="lowerRoman"/>
      <w:lvlText w:val="%6."/>
      <w:lvlJc w:val="right"/>
      <w:pPr>
        <w:tabs>
          <w:tab w:val="num" w:pos="4423"/>
        </w:tabs>
        <w:ind w:left="4423" w:hanging="180"/>
      </w:pPr>
    </w:lvl>
    <w:lvl w:ilvl="6" w:tplc="0C0A000F">
      <w:start w:val="1"/>
      <w:numFmt w:val="decimal"/>
      <w:lvlText w:val="%7."/>
      <w:lvlJc w:val="left"/>
      <w:pPr>
        <w:tabs>
          <w:tab w:val="num" w:pos="5143"/>
        </w:tabs>
        <w:ind w:left="5143" w:hanging="360"/>
      </w:pPr>
    </w:lvl>
    <w:lvl w:ilvl="7" w:tplc="0C0A0019">
      <w:start w:val="1"/>
      <w:numFmt w:val="lowerLetter"/>
      <w:lvlText w:val="%8."/>
      <w:lvlJc w:val="left"/>
      <w:pPr>
        <w:tabs>
          <w:tab w:val="num" w:pos="5863"/>
        </w:tabs>
        <w:ind w:left="5863" w:hanging="360"/>
      </w:pPr>
    </w:lvl>
    <w:lvl w:ilvl="8" w:tplc="0C0A001B">
      <w:start w:val="1"/>
      <w:numFmt w:val="lowerRoman"/>
      <w:lvlText w:val="%9."/>
      <w:lvlJc w:val="right"/>
      <w:pPr>
        <w:tabs>
          <w:tab w:val="num" w:pos="6583"/>
        </w:tabs>
        <w:ind w:left="6583" w:hanging="180"/>
      </w:pPr>
    </w:lvl>
  </w:abstractNum>
  <w:abstractNum w:abstractNumId="2">
    <w:nsid w:val="165E57E3"/>
    <w:multiLevelType w:val="hybridMultilevel"/>
    <w:tmpl w:val="B53C643C"/>
    <w:lvl w:ilvl="0" w:tplc="C1B83E62">
      <w:start w:val="1"/>
      <w:numFmt w:val="decimal"/>
      <w:lvlText w:val="%1."/>
      <w:lvlJc w:val="left"/>
      <w:pPr>
        <w:ind w:left="334" w:hanging="245"/>
      </w:pPr>
      <w:rPr>
        <w:rFonts w:ascii="Calibri" w:eastAsia="Times New Roman" w:hAnsi="Calibri" w:hint="default"/>
        <w:w w:val="100"/>
        <w:sz w:val="22"/>
        <w:szCs w:val="22"/>
      </w:rPr>
    </w:lvl>
    <w:lvl w:ilvl="1" w:tplc="C4766D4A">
      <w:start w:val="3"/>
      <w:numFmt w:val="decimal"/>
      <w:lvlText w:val="%2."/>
      <w:lvlJc w:val="left"/>
      <w:pPr>
        <w:ind w:left="1070" w:hanging="360"/>
      </w:pPr>
      <w:rPr>
        <w:rFonts w:ascii="Calibri" w:eastAsia="Times New Roman" w:hAnsi="Calibri" w:hint="default"/>
        <w:w w:val="100"/>
        <w:sz w:val="22"/>
        <w:szCs w:val="22"/>
      </w:rPr>
    </w:lvl>
    <w:lvl w:ilvl="2" w:tplc="372AABDC">
      <w:numFmt w:val="bullet"/>
      <w:lvlText w:val=""/>
      <w:lvlJc w:val="left"/>
      <w:pPr>
        <w:ind w:left="1518" w:hanging="248"/>
      </w:pPr>
      <w:rPr>
        <w:rFonts w:ascii="Symbol" w:eastAsia="Times New Roman" w:hAnsi="Symbol" w:hint="default"/>
        <w:w w:val="100"/>
        <w:sz w:val="22"/>
        <w:szCs w:val="22"/>
      </w:rPr>
    </w:lvl>
    <w:lvl w:ilvl="3" w:tplc="8E6095DC">
      <w:numFmt w:val="bullet"/>
      <w:lvlText w:val="•"/>
      <w:lvlJc w:val="left"/>
      <w:pPr>
        <w:ind w:left="1800" w:hanging="248"/>
      </w:pPr>
      <w:rPr>
        <w:rFonts w:hint="default"/>
      </w:rPr>
    </w:lvl>
    <w:lvl w:ilvl="4" w:tplc="ACD02076">
      <w:numFmt w:val="bullet"/>
      <w:lvlText w:val="•"/>
      <w:lvlJc w:val="left"/>
      <w:pPr>
        <w:ind w:left="3043" w:hanging="248"/>
      </w:pPr>
      <w:rPr>
        <w:rFonts w:hint="default"/>
      </w:rPr>
    </w:lvl>
    <w:lvl w:ilvl="5" w:tplc="915A9F08">
      <w:numFmt w:val="bullet"/>
      <w:lvlText w:val="•"/>
      <w:lvlJc w:val="left"/>
      <w:pPr>
        <w:ind w:left="4287" w:hanging="248"/>
      </w:pPr>
      <w:rPr>
        <w:rFonts w:hint="default"/>
      </w:rPr>
    </w:lvl>
    <w:lvl w:ilvl="6" w:tplc="6E30CA50">
      <w:numFmt w:val="bullet"/>
      <w:lvlText w:val="•"/>
      <w:lvlJc w:val="left"/>
      <w:pPr>
        <w:ind w:left="5531" w:hanging="248"/>
      </w:pPr>
      <w:rPr>
        <w:rFonts w:hint="default"/>
      </w:rPr>
    </w:lvl>
    <w:lvl w:ilvl="7" w:tplc="FF60AA80">
      <w:numFmt w:val="bullet"/>
      <w:lvlText w:val="•"/>
      <w:lvlJc w:val="left"/>
      <w:pPr>
        <w:ind w:left="6775" w:hanging="248"/>
      </w:pPr>
      <w:rPr>
        <w:rFonts w:hint="default"/>
      </w:rPr>
    </w:lvl>
    <w:lvl w:ilvl="8" w:tplc="7A9E8762">
      <w:numFmt w:val="bullet"/>
      <w:lvlText w:val="•"/>
      <w:lvlJc w:val="left"/>
      <w:pPr>
        <w:ind w:left="8018" w:hanging="248"/>
      </w:pPr>
      <w:rPr>
        <w:rFonts w:hint="default"/>
      </w:rPr>
    </w:lvl>
  </w:abstractNum>
  <w:abstractNum w:abstractNumId="3">
    <w:nsid w:val="3ED1271C"/>
    <w:multiLevelType w:val="multilevel"/>
    <w:tmpl w:val="8340B106"/>
    <w:lvl w:ilvl="0">
      <w:start w:val="1"/>
      <w:numFmt w:val="decimal"/>
      <w:lvlText w:val="%1."/>
      <w:lvlJc w:val="left"/>
      <w:pPr>
        <w:ind w:left="103" w:hanging="240"/>
      </w:pPr>
      <w:rPr>
        <w:rFonts w:ascii="Calibri" w:eastAsia="Times New Roman" w:hAnsi="Calibri" w:hint="default"/>
        <w:w w:val="100"/>
        <w:sz w:val="22"/>
        <w:szCs w:val="22"/>
      </w:rPr>
    </w:lvl>
    <w:lvl w:ilvl="1">
      <w:numFmt w:val="bullet"/>
      <w:lvlText w:val="•"/>
      <w:lvlJc w:val="left"/>
      <w:pPr>
        <w:ind w:left="1124" w:hanging="240"/>
      </w:pPr>
      <w:rPr>
        <w:rFonts w:hint="default"/>
      </w:rPr>
    </w:lvl>
    <w:lvl w:ilvl="2">
      <w:numFmt w:val="bullet"/>
      <w:lvlText w:val="•"/>
      <w:lvlJc w:val="left"/>
      <w:pPr>
        <w:ind w:left="2148" w:hanging="240"/>
      </w:pPr>
      <w:rPr>
        <w:rFonts w:hint="default"/>
      </w:rPr>
    </w:lvl>
    <w:lvl w:ilvl="3">
      <w:numFmt w:val="bullet"/>
      <w:lvlText w:val="•"/>
      <w:lvlJc w:val="left"/>
      <w:pPr>
        <w:ind w:left="3172" w:hanging="240"/>
      </w:pPr>
      <w:rPr>
        <w:rFonts w:hint="default"/>
      </w:rPr>
    </w:lvl>
    <w:lvl w:ilvl="4">
      <w:numFmt w:val="bullet"/>
      <w:lvlText w:val="•"/>
      <w:lvlJc w:val="left"/>
      <w:pPr>
        <w:ind w:left="4196" w:hanging="240"/>
      </w:pPr>
      <w:rPr>
        <w:rFonts w:hint="default"/>
      </w:rPr>
    </w:lvl>
    <w:lvl w:ilvl="5">
      <w:numFmt w:val="bullet"/>
      <w:lvlText w:val="•"/>
      <w:lvlJc w:val="left"/>
      <w:pPr>
        <w:ind w:left="5220" w:hanging="240"/>
      </w:pPr>
      <w:rPr>
        <w:rFonts w:hint="default"/>
      </w:rPr>
    </w:lvl>
    <w:lvl w:ilvl="6">
      <w:numFmt w:val="bullet"/>
      <w:lvlText w:val="•"/>
      <w:lvlJc w:val="left"/>
      <w:pPr>
        <w:ind w:left="6244" w:hanging="240"/>
      </w:pPr>
      <w:rPr>
        <w:rFonts w:hint="default"/>
      </w:rPr>
    </w:lvl>
    <w:lvl w:ilvl="7">
      <w:numFmt w:val="bullet"/>
      <w:lvlText w:val="•"/>
      <w:lvlJc w:val="left"/>
      <w:pPr>
        <w:ind w:left="7268" w:hanging="240"/>
      </w:pPr>
      <w:rPr>
        <w:rFonts w:hint="default"/>
      </w:rPr>
    </w:lvl>
    <w:lvl w:ilvl="8">
      <w:numFmt w:val="bullet"/>
      <w:lvlText w:val="•"/>
      <w:lvlJc w:val="left"/>
      <w:pPr>
        <w:ind w:left="8292" w:hanging="240"/>
      </w:pPr>
      <w:rPr>
        <w:rFonts w:hint="default"/>
      </w:rPr>
    </w:lvl>
  </w:abstractNum>
  <w:abstractNum w:abstractNumId="4">
    <w:nsid w:val="52EC5FDD"/>
    <w:multiLevelType w:val="hybridMultilevel"/>
    <w:tmpl w:val="FBEAE75C"/>
    <w:lvl w:ilvl="0" w:tplc="4FC6EFB4">
      <w:start w:val="1"/>
      <w:numFmt w:val="lowerLetter"/>
      <w:lvlText w:val="%1)"/>
      <w:lvlJc w:val="left"/>
      <w:pPr>
        <w:ind w:left="573" w:hanging="224"/>
      </w:pPr>
      <w:rPr>
        <w:rFonts w:ascii="Calibri" w:eastAsia="Times New Roman" w:hAnsi="Calibri" w:hint="default"/>
        <w:w w:val="100"/>
        <w:sz w:val="22"/>
        <w:szCs w:val="22"/>
      </w:rPr>
    </w:lvl>
    <w:lvl w:ilvl="1" w:tplc="82EAE68A">
      <w:numFmt w:val="bullet"/>
      <w:lvlText w:val="•"/>
      <w:lvlJc w:val="left"/>
      <w:pPr>
        <w:ind w:left="1592" w:hanging="224"/>
      </w:pPr>
      <w:rPr>
        <w:rFonts w:hint="default"/>
      </w:rPr>
    </w:lvl>
    <w:lvl w:ilvl="2" w:tplc="E8CEC45E">
      <w:numFmt w:val="bullet"/>
      <w:lvlText w:val="•"/>
      <w:lvlJc w:val="left"/>
      <w:pPr>
        <w:ind w:left="2605" w:hanging="224"/>
      </w:pPr>
      <w:rPr>
        <w:rFonts w:hint="default"/>
      </w:rPr>
    </w:lvl>
    <w:lvl w:ilvl="3" w:tplc="F1D87666">
      <w:numFmt w:val="bullet"/>
      <w:lvlText w:val="•"/>
      <w:lvlJc w:val="left"/>
      <w:pPr>
        <w:ind w:left="3617" w:hanging="224"/>
      </w:pPr>
      <w:rPr>
        <w:rFonts w:hint="default"/>
      </w:rPr>
    </w:lvl>
    <w:lvl w:ilvl="4" w:tplc="955C7634">
      <w:numFmt w:val="bullet"/>
      <w:lvlText w:val="•"/>
      <w:lvlJc w:val="left"/>
      <w:pPr>
        <w:ind w:left="4630" w:hanging="224"/>
      </w:pPr>
      <w:rPr>
        <w:rFonts w:hint="default"/>
      </w:rPr>
    </w:lvl>
    <w:lvl w:ilvl="5" w:tplc="487C0FDA">
      <w:numFmt w:val="bullet"/>
      <w:lvlText w:val="•"/>
      <w:lvlJc w:val="left"/>
      <w:pPr>
        <w:ind w:left="5643" w:hanging="224"/>
      </w:pPr>
      <w:rPr>
        <w:rFonts w:hint="default"/>
      </w:rPr>
    </w:lvl>
    <w:lvl w:ilvl="6" w:tplc="5C26A0F4">
      <w:numFmt w:val="bullet"/>
      <w:lvlText w:val="•"/>
      <w:lvlJc w:val="left"/>
      <w:pPr>
        <w:ind w:left="6655" w:hanging="224"/>
      </w:pPr>
      <w:rPr>
        <w:rFonts w:hint="default"/>
      </w:rPr>
    </w:lvl>
    <w:lvl w:ilvl="7" w:tplc="46F8E5C4">
      <w:numFmt w:val="bullet"/>
      <w:lvlText w:val="•"/>
      <w:lvlJc w:val="left"/>
      <w:pPr>
        <w:ind w:left="7668" w:hanging="224"/>
      </w:pPr>
      <w:rPr>
        <w:rFonts w:hint="default"/>
      </w:rPr>
    </w:lvl>
    <w:lvl w:ilvl="8" w:tplc="4C6C32A8">
      <w:numFmt w:val="bullet"/>
      <w:lvlText w:val="•"/>
      <w:lvlJc w:val="left"/>
      <w:pPr>
        <w:ind w:left="8681" w:hanging="224"/>
      </w:pPr>
      <w:rPr>
        <w:rFonts w:hint="default"/>
      </w:rPr>
    </w:lvl>
  </w:abstractNum>
  <w:abstractNum w:abstractNumId="5">
    <w:nsid w:val="66DD6BD3"/>
    <w:multiLevelType w:val="hybridMultilevel"/>
    <w:tmpl w:val="8340B106"/>
    <w:lvl w:ilvl="0" w:tplc="A1C0BFC4">
      <w:start w:val="1"/>
      <w:numFmt w:val="decimal"/>
      <w:lvlText w:val="%1."/>
      <w:lvlJc w:val="left"/>
      <w:pPr>
        <w:ind w:left="103" w:hanging="240"/>
      </w:pPr>
      <w:rPr>
        <w:rFonts w:ascii="Calibri" w:eastAsia="Times New Roman" w:hAnsi="Calibri" w:hint="default"/>
        <w:w w:val="100"/>
        <w:sz w:val="22"/>
        <w:szCs w:val="22"/>
      </w:rPr>
    </w:lvl>
    <w:lvl w:ilvl="1" w:tplc="76C27F78">
      <w:numFmt w:val="bullet"/>
      <w:lvlText w:val="•"/>
      <w:lvlJc w:val="left"/>
      <w:pPr>
        <w:ind w:left="1124" w:hanging="240"/>
      </w:pPr>
      <w:rPr>
        <w:rFonts w:hint="default"/>
      </w:rPr>
    </w:lvl>
    <w:lvl w:ilvl="2" w:tplc="7D328310">
      <w:numFmt w:val="bullet"/>
      <w:lvlText w:val="•"/>
      <w:lvlJc w:val="left"/>
      <w:pPr>
        <w:ind w:left="2148" w:hanging="240"/>
      </w:pPr>
      <w:rPr>
        <w:rFonts w:hint="default"/>
      </w:rPr>
    </w:lvl>
    <w:lvl w:ilvl="3" w:tplc="9D66E7EC">
      <w:numFmt w:val="bullet"/>
      <w:lvlText w:val="•"/>
      <w:lvlJc w:val="left"/>
      <w:pPr>
        <w:ind w:left="3172" w:hanging="240"/>
      </w:pPr>
      <w:rPr>
        <w:rFonts w:hint="default"/>
      </w:rPr>
    </w:lvl>
    <w:lvl w:ilvl="4" w:tplc="F33CDA50">
      <w:numFmt w:val="bullet"/>
      <w:lvlText w:val="•"/>
      <w:lvlJc w:val="left"/>
      <w:pPr>
        <w:ind w:left="4196" w:hanging="240"/>
      </w:pPr>
      <w:rPr>
        <w:rFonts w:hint="default"/>
      </w:rPr>
    </w:lvl>
    <w:lvl w:ilvl="5" w:tplc="B0F08324">
      <w:numFmt w:val="bullet"/>
      <w:lvlText w:val="•"/>
      <w:lvlJc w:val="left"/>
      <w:pPr>
        <w:ind w:left="5220" w:hanging="240"/>
      </w:pPr>
      <w:rPr>
        <w:rFonts w:hint="default"/>
      </w:rPr>
    </w:lvl>
    <w:lvl w:ilvl="6" w:tplc="9D1010E4">
      <w:numFmt w:val="bullet"/>
      <w:lvlText w:val="•"/>
      <w:lvlJc w:val="left"/>
      <w:pPr>
        <w:ind w:left="6244" w:hanging="240"/>
      </w:pPr>
      <w:rPr>
        <w:rFonts w:hint="default"/>
      </w:rPr>
    </w:lvl>
    <w:lvl w:ilvl="7" w:tplc="54C0AC04">
      <w:numFmt w:val="bullet"/>
      <w:lvlText w:val="•"/>
      <w:lvlJc w:val="left"/>
      <w:pPr>
        <w:ind w:left="7268" w:hanging="240"/>
      </w:pPr>
      <w:rPr>
        <w:rFonts w:hint="default"/>
      </w:rPr>
    </w:lvl>
    <w:lvl w:ilvl="8" w:tplc="AFBAE6A4">
      <w:numFmt w:val="bullet"/>
      <w:lvlText w:val="•"/>
      <w:lvlJc w:val="left"/>
      <w:pPr>
        <w:ind w:left="8292" w:hanging="240"/>
      </w:pPr>
      <w:rPr>
        <w:rFonts w:hint="default"/>
      </w:rPr>
    </w:lvl>
  </w:abstractNum>
  <w:abstractNum w:abstractNumId="6">
    <w:nsid w:val="72F2056F"/>
    <w:multiLevelType w:val="hybridMultilevel"/>
    <w:tmpl w:val="299E0EC8"/>
    <w:lvl w:ilvl="0" w:tplc="0C0A0001">
      <w:start w:val="1"/>
      <w:numFmt w:val="bullet"/>
      <w:lvlText w:val=""/>
      <w:lvlJc w:val="left"/>
      <w:pPr>
        <w:tabs>
          <w:tab w:val="num" w:pos="223"/>
        </w:tabs>
        <w:ind w:left="223" w:hanging="360"/>
      </w:pPr>
      <w:rPr>
        <w:rFonts w:ascii="Symbol" w:hAnsi="Symbol" w:hint="default"/>
        <w:w w:val="100"/>
        <w:sz w:val="22"/>
        <w:szCs w:val="22"/>
      </w:rPr>
    </w:lvl>
    <w:lvl w:ilvl="1" w:tplc="76C27F78">
      <w:numFmt w:val="bullet"/>
      <w:lvlText w:val="•"/>
      <w:lvlJc w:val="left"/>
      <w:pPr>
        <w:ind w:left="1124" w:hanging="240"/>
      </w:pPr>
      <w:rPr>
        <w:rFonts w:hint="default"/>
      </w:rPr>
    </w:lvl>
    <w:lvl w:ilvl="2" w:tplc="7D328310">
      <w:numFmt w:val="bullet"/>
      <w:lvlText w:val="•"/>
      <w:lvlJc w:val="left"/>
      <w:pPr>
        <w:ind w:left="2148" w:hanging="240"/>
      </w:pPr>
      <w:rPr>
        <w:rFonts w:hint="default"/>
      </w:rPr>
    </w:lvl>
    <w:lvl w:ilvl="3" w:tplc="9D66E7EC">
      <w:numFmt w:val="bullet"/>
      <w:lvlText w:val="•"/>
      <w:lvlJc w:val="left"/>
      <w:pPr>
        <w:ind w:left="3172" w:hanging="240"/>
      </w:pPr>
      <w:rPr>
        <w:rFonts w:hint="default"/>
      </w:rPr>
    </w:lvl>
    <w:lvl w:ilvl="4" w:tplc="F33CDA50">
      <w:numFmt w:val="bullet"/>
      <w:lvlText w:val="•"/>
      <w:lvlJc w:val="left"/>
      <w:pPr>
        <w:ind w:left="4196" w:hanging="240"/>
      </w:pPr>
      <w:rPr>
        <w:rFonts w:hint="default"/>
      </w:rPr>
    </w:lvl>
    <w:lvl w:ilvl="5" w:tplc="B0F08324">
      <w:numFmt w:val="bullet"/>
      <w:lvlText w:val="•"/>
      <w:lvlJc w:val="left"/>
      <w:pPr>
        <w:ind w:left="5220" w:hanging="240"/>
      </w:pPr>
      <w:rPr>
        <w:rFonts w:hint="default"/>
      </w:rPr>
    </w:lvl>
    <w:lvl w:ilvl="6" w:tplc="9D1010E4">
      <w:numFmt w:val="bullet"/>
      <w:lvlText w:val="•"/>
      <w:lvlJc w:val="left"/>
      <w:pPr>
        <w:ind w:left="6244" w:hanging="240"/>
      </w:pPr>
      <w:rPr>
        <w:rFonts w:hint="default"/>
      </w:rPr>
    </w:lvl>
    <w:lvl w:ilvl="7" w:tplc="54C0AC04">
      <w:numFmt w:val="bullet"/>
      <w:lvlText w:val="•"/>
      <w:lvlJc w:val="left"/>
      <w:pPr>
        <w:ind w:left="7268" w:hanging="240"/>
      </w:pPr>
      <w:rPr>
        <w:rFonts w:hint="default"/>
      </w:rPr>
    </w:lvl>
    <w:lvl w:ilvl="8" w:tplc="AFBAE6A4">
      <w:numFmt w:val="bullet"/>
      <w:lvlText w:val="•"/>
      <w:lvlJc w:val="left"/>
      <w:pPr>
        <w:ind w:left="8292" w:hanging="240"/>
      </w:pPr>
      <w:rPr>
        <w:rFonts w:hint="default"/>
      </w:rPr>
    </w:lvl>
  </w:abstractNum>
  <w:num w:numId="1">
    <w:abstractNumId w:val="4"/>
  </w:num>
  <w:num w:numId="2">
    <w:abstractNumId w:val="5"/>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0290"/>
    <w:rsid w:val="00030290"/>
    <w:rsid w:val="000B58FD"/>
    <w:rsid w:val="001044FA"/>
    <w:rsid w:val="002705C5"/>
    <w:rsid w:val="00322CC3"/>
    <w:rsid w:val="00334DB1"/>
    <w:rsid w:val="003809CE"/>
    <w:rsid w:val="00382B03"/>
    <w:rsid w:val="00450CE5"/>
    <w:rsid w:val="005439F1"/>
    <w:rsid w:val="0055118E"/>
    <w:rsid w:val="005D45A2"/>
    <w:rsid w:val="00641543"/>
    <w:rsid w:val="00787805"/>
    <w:rsid w:val="007E6F56"/>
    <w:rsid w:val="00856E70"/>
    <w:rsid w:val="00A15619"/>
    <w:rsid w:val="00A25246"/>
    <w:rsid w:val="00A44C6F"/>
    <w:rsid w:val="00AB7CB6"/>
    <w:rsid w:val="00B77B94"/>
    <w:rsid w:val="00DC3DF3"/>
    <w:rsid w:val="00E0066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9CE"/>
    <w:pPr>
      <w:spacing w:after="160" w:line="259" w:lineRule="auto"/>
    </w:pPr>
    <w:rPr>
      <w:rFonts w:cs="Calibri"/>
      <w:lang w:val="es-AR" w:eastAsia="en-US"/>
    </w:rPr>
  </w:style>
  <w:style w:type="paragraph" w:styleId="Heading1">
    <w:name w:val="heading 1"/>
    <w:basedOn w:val="Normal"/>
    <w:link w:val="Heading1Char"/>
    <w:uiPriority w:val="99"/>
    <w:qFormat/>
    <w:rsid w:val="00A15619"/>
    <w:pPr>
      <w:widowControl w:val="0"/>
      <w:spacing w:before="120" w:after="0" w:line="240" w:lineRule="auto"/>
      <w:ind w:left="220"/>
      <w:jc w:val="both"/>
      <w:outlineLvl w:val="0"/>
    </w:pPr>
    <w:rPr>
      <w:b/>
      <w:bCs/>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5619"/>
    <w:rPr>
      <w:rFonts w:ascii="Calibri" w:hAnsi="Calibri" w:cs="Calibri"/>
      <w:b/>
      <w:bCs/>
      <w:lang w:val="en-US"/>
    </w:rPr>
  </w:style>
  <w:style w:type="character" w:styleId="Hyperlink">
    <w:name w:val="Hyperlink"/>
    <w:basedOn w:val="DefaultParagraphFont"/>
    <w:uiPriority w:val="99"/>
    <w:semiHidden/>
    <w:rsid w:val="00030290"/>
    <w:rPr>
      <w:color w:val="auto"/>
      <w:u w:val="single"/>
    </w:rPr>
  </w:style>
  <w:style w:type="character" w:styleId="FollowedHyperlink">
    <w:name w:val="FollowedHyperlink"/>
    <w:basedOn w:val="DefaultParagraphFont"/>
    <w:uiPriority w:val="99"/>
    <w:semiHidden/>
    <w:rsid w:val="00030290"/>
    <w:rPr>
      <w:color w:val="auto"/>
      <w:u w:val="single"/>
    </w:rPr>
  </w:style>
  <w:style w:type="paragraph" w:customStyle="1" w:styleId="xl65">
    <w:name w:val="xl65"/>
    <w:basedOn w:val="Normal"/>
    <w:uiPriority w:val="99"/>
    <w:rsid w:val="00030290"/>
    <w:pPr>
      <w:spacing w:before="100" w:beforeAutospacing="1" w:after="100" w:afterAutospacing="1" w:line="240" w:lineRule="auto"/>
    </w:pPr>
    <w:rPr>
      <w:rFonts w:ascii="Times New Roman" w:eastAsia="Times New Roman" w:hAnsi="Times New Roman" w:cs="Times New Roman"/>
      <w:b/>
      <w:bCs/>
      <w:sz w:val="24"/>
      <w:szCs w:val="24"/>
      <w:lang w:eastAsia="es-AR"/>
    </w:rPr>
  </w:style>
  <w:style w:type="paragraph" w:styleId="BodyText">
    <w:name w:val="Body Text"/>
    <w:basedOn w:val="Normal"/>
    <w:link w:val="BodyTextChar"/>
    <w:uiPriority w:val="99"/>
    <w:rsid w:val="00A15619"/>
    <w:pPr>
      <w:widowControl w:val="0"/>
      <w:spacing w:before="120" w:after="0" w:line="240" w:lineRule="auto"/>
      <w:jc w:val="both"/>
    </w:pPr>
    <w:rPr>
      <w:lang w:val="en-US"/>
    </w:rPr>
  </w:style>
  <w:style w:type="character" w:customStyle="1" w:styleId="BodyTextChar">
    <w:name w:val="Body Text Char"/>
    <w:basedOn w:val="DefaultParagraphFont"/>
    <w:link w:val="BodyText"/>
    <w:uiPriority w:val="99"/>
    <w:locked/>
    <w:rsid w:val="00A15619"/>
    <w:rPr>
      <w:rFonts w:ascii="Calibri" w:hAnsi="Calibri" w:cs="Calibri"/>
      <w:lang w:val="en-US"/>
    </w:rPr>
  </w:style>
  <w:style w:type="paragraph" w:styleId="ListParagraph">
    <w:name w:val="List Paragraph"/>
    <w:basedOn w:val="Normal"/>
    <w:uiPriority w:val="99"/>
    <w:qFormat/>
    <w:rsid w:val="00A15619"/>
    <w:pPr>
      <w:widowControl w:val="0"/>
      <w:spacing w:before="120" w:after="0" w:line="240" w:lineRule="auto"/>
      <w:ind w:left="334"/>
      <w:jc w:val="both"/>
    </w:pPr>
    <w:rPr>
      <w:lang w:val="en-US"/>
    </w:rPr>
  </w:style>
  <w:style w:type="paragraph" w:styleId="Header">
    <w:name w:val="header"/>
    <w:basedOn w:val="Normal"/>
    <w:link w:val="HeaderChar"/>
    <w:uiPriority w:val="99"/>
    <w:rsid w:val="00E00669"/>
    <w:pPr>
      <w:tabs>
        <w:tab w:val="center" w:pos="4252"/>
        <w:tab w:val="right" w:pos="8504"/>
      </w:tabs>
    </w:pPr>
  </w:style>
  <w:style w:type="character" w:customStyle="1" w:styleId="HeaderChar">
    <w:name w:val="Header Char"/>
    <w:basedOn w:val="DefaultParagraphFont"/>
    <w:link w:val="Header"/>
    <w:uiPriority w:val="99"/>
    <w:semiHidden/>
    <w:locked/>
    <w:rsid w:val="00E00669"/>
    <w:rPr>
      <w:rFonts w:ascii="Calibri" w:hAnsi="Calibri" w:cs="Calibri"/>
      <w:sz w:val="22"/>
      <w:szCs w:val="22"/>
      <w:lang w:val="es-AR" w:eastAsia="en-US"/>
    </w:rPr>
  </w:style>
  <w:style w:type="paragraph" w:styleId="Footer">
    <w:name w:val="footer"/>
    <w:basedOn w:val="Normal"/>
    <w:link w:val="FooterChar"/>
    <w:uiPriority w:val="99"/>
    <w:rsid w:val="00E00669"/>
    <w:pPr>
      <w:tabs>
        <w:tab w:val="center" w:pos="4252"/>
        <w:tab w:val="right" w:pos="8504"/>
      </w:tabs>
    </w:pPr>
  </w:style>
  <w:style w:type="character" w:customStyle="1" w:styleId="FooterChar">
    <w:name w:val="Footer Char"/>
    <w:basedOn w:val="DefaultParagraphFont"/>
    <w:link w:val="Footer"/>
    <w:uiPriority w:val="99"/>
    <w:semiHidden/>
    <w:rsid w:val="00DB118C"/>
    <w:rPr>
      <w:rFonts w:cs="Calibri"/>
      <w:lang w:val="es-AR" w:eastAsia="en-US"/>
    </w:rPr>
  </w:style>
  <w:style w:type="character" w:styleId="PageNumber">
    <w:name w:val="page number"/>
    <w:basedOn w:val="DefaultParagraphFont"/>
    <w:uiPriority w:val="99"/>
    <w:rsid w:val="00641543"/>
  </w:style>
</w:styles>
</file>

<file path=word/webSettings.xml><?xml version="1.0" encoding="utf-8"?>
<w:webSettings xmlns:r="http://schemas.openxmlformats.org/officeDocument/2006/relationships" xmlns:w="http://schemas.openxmlformats.org/wordprocessingml/2006/main">
  <w:divs>
    <w:div w:id="1581523422">
      <w:marLeft w:val="0"/>
      <w:marRight w:val="0"/>
      <w:marTop w:val="0"/>
      <w:marBottom w:val="0"/>
      <w:divBdr>
        <w:top w:val="none" w:sz="0" w:space="0" w:color="auto"/>
        <w:left w:val="none" w:sz="0" w:space="0" w:color="auto"/>
        <w:bottom w:val="none" w:sz="0" w:space="0" w:color="auto"/>
        <w:right w:val="none" w:sz="0" w:space="0" w:color="auto"/>
      </w:divBdr>
    </w:div>
    <w:div w:id="1581523423">
      <w:marLeft w:val="0"/>
      <w:marRight w:val="0"/>
      <w:marTop w:val="0"/>
      <w:marBottom w:val="0"/>
      <w:divBdr>
        <w:top w:val="none" w:sz="0" w:space="0" w:color="auto"/>
        <w:left w:val="none" w:sz="0" w:space="0" w:color="auto"/>
        <w:bottom w:val="none" w:sz="0" w:space="0" w:color="auto"/>
        <w:right w:val="none" w:sz="0" w:space="0" w:color="auto"/>
      </w:divBdr>
    </w:div>
    <w:div w:id="1581523424">
      <w:marLeft w:val="0"/>
      <w:marRight w:val="0"/>
      <w:marTop w:val="0"/>
      <w:marBottom w:val="0"/>
      <w:divBdr>
        <w:top w:val="none" w:sz="0" w:space="0" w:color="auto"/>
        <w:left w:val="none" w:sz="0" w:space="0" w:color="auto"/>
        <w:bottom w:val="none" w:sz="0" w:space="0" w:color="auto"/>
        <w:right w:val="none" w:sz="0" w:space="0" w:color="auto"/>
      </w:divBdr>
    </w:div>
    <w:div w:id="1581523425">
      <w:marLeft w:val="0"/>
      <w:marRight w:val="0"/>
      <w:marTop w:val="0"/>
      <w:marBottom w:val="0"/>
      <w:divBdr>
        <w:top w:val="none" w:sz="0" w:space="0" w:color="auto"/>
        <w:left w:val="none" w:sz="0" w:space="0" w:color="auto"/>
        <w:bottom w:val="none" w:sz="0" w:space="0" w:color="auto"/>
        <w:right w:val="none" w:sz="0" w:space="0" w:color="auto"/>
      </w:divBdr>
    </w:div>
    <w:div w:id="15815234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125</TotalTime>
  <Pages>5</Pages>
  <Words>1938</Words>
  <Characters>10662</Characters>
  <Application>Microsoft Office Outlook</Application>
  <DocSecurity>0</DocSecurity>
  <Lines>0</Lines>
  <Paragraphs>0</Paragraphs>
  <ScaleCrop>false</ScaleCrop>
  <Company>SERVI - TECH Informatica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Acebedo</dc:creator>
  <cp:keywords/>
  <dc:description/>
  <cp:lastModifiedBy>vnavarta</cp:lastModifiedBy>
  <cp:revision>13</cp:revision>
  <dcterms:created xsi:type="dcterms:W3CDTF">2016-09-26T21:14:00Z</dcterms:created>
  <dcterms:modified xsi:type="dcterms:W3CDTF">2016-10-12T15:37:00Z</dcterms:modified>
</cp:coreProperties>
</file>